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078EE45">
      <w:pPr>
        <w:keepNext w:val="0"/>
        <w:keepLines w:val="0"/>
        <w:pageBreakBefore w:val="0"/>
        <w:widowControl w:val="0"/>
        <w:kinsoku/>
        <w:wordWrap/>
        <w:overflowPunct/>
        <w:topLinePunct w:val="0"/>
        <w:autoSpaceDE/>
        <w:autoSpaceDN/>
        <w:bidi w:val="0"/>
        <w:adjustRightInd/>
        <w:spacing w:line="560" w:lineRule="exact"/>
        <w:jc w:val="center"/>
        <w:textAlignment w:val="auto"/>
        <w:rPr>
          <w:rFonts w:hint="eastAsia" w:eastAsia="方正小标宋简体" w:cs="Times New Roman"/>
          <w:color w:val="000000"/>
          <w:sz w:val="40"/>
          <w:szCs w:val="32"/>
          <w:lang w:eastAsia="zh-CN"/>
        </w:rPr>
      </w:pPr>
    </w:p>
    <w:p w14:paraId="5509580A">
      <w:pPr>
        <w:keepNext w:val="0"/>
        <w:keepLines w:val="0"/>
        <w:pageBreakBefore w:val="0"/>
        <w:widowControl w:val="0"/>
        <w:kinsoku/>
        <w:wordWrap/>
        <w:overflowPunct/>
        <w:topLinePunct w:val="0"/>
        <w:autoSpaceDE/>
        <w:autoSpaceDN/>
        <w:bidi w:val="0"/>
        <w:adjustRightInd/>
        <w:spacing w:line="560" w:lineRule="exact"/>
        <w:jc w:val="center"/>
        <w:textAlignment w:val="auto"/>
        <w:rPr>
          <w:rFonts w:hint="eastAsia" w:eastAsia="方正小标宋简体" w:cs="Times New Roman"/>
          <w:color w:val="000000"/>
          <w:sz w:val="40"/>
          <w:szCs w:val="32"/>
          <w:lang w:eastAsia="zh-CN"/>
        </w:rPr>
      </w:pPr>
      <w:r>
        <w:rPr>
          <w:rFonts w:hint="eastAsia" w:eastAsia="方正小标宋简体" w:cs="Times New Roman"/>
          <w:color w:val="000000"/>
          <w:sz w:val="40"/>
          <w:szCs w:val="32"/>
          <w:lang w:eastAsia="zh-CN"/>
        </w:rPr>
        <w:t>中共宝鸡市陈仓区坪头镇委员会</w:t>
      </w:r>
    </w:p>
    <w:p w14:paraId="6EFEE7AE">
      <w:pPr>
        <w:keepNext w:val="0"/>
        <w:keepLines w:val="0"/>
        <w:pageBreakBefore w:val="0"/>
        <w:widowControl w:val="0"/>
        <w:kinsoku/>
        <w:wordWrap/>
        <w:overflowPunct/>
        <w:topLinePunct w:val="0"/>
        <w:autoSpaceDE/>
        <w:autoSpaceDN/>
        <w:bidi w:val="0"/>
        <w:adjustRightInd/>
        <w:spacing w:line="560" w:lineRule="exact"/>
        <w:jc w:val="center"/>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方正小标宋简体" w:cs="Times New Roman"/>
          <w:color w:val="000000"/>
          <w:sz w:val="40"/>
          <w:szCs w:val="32"/>
        </w:rPr>
        <w:t>关于</w:t>
      </w:r>
      <w:r>
        <w:rPr>
          <w:rFonts w:hint="default" w:ascii="Times New Roman" w:hAnsi="Times New Roman" w:eastAsia="方正小标宋简体" w:cs="Times New Roman"/>
          <w:color w:val="000000"/>
          <w:sz w:val="40"/>
          <w:szCs w:val="32"/>
          <w:lang w:eastAsia="zh-CN"/>
        </w:rPr>
        <w:t>四届区委第</w:t>
      </w:r>
      <w:r>
        <w:rPr>
          <w:rFonts w:hint="eastAsia" w:eastAsia="方正小标宋简体" w:cs="Times New Roman"/>
          <w:color w:val="000000"/>
          <w:sz w:val="40"/>
          <w:szCs w:val="32"/>
          <w:lang w:val="en-US" w:eastAsia="zh-CN"/>
        </w:rPr>
        <w:t>七</w:t>
      </w:r>
      <w:r>
        <w:rPr>
          <w:rFonts w:hint="default" w:ascii="Times New Roman" w:hAnsi="Times New Roman" w:eastAsia="方正小标宋简体" w:cs="Times New Roman"/>
          <w:color w:val="000000"/>
          <w:sz w:val="40"/>
          <w:szCs w:val="32"/>
          <w:lang w:val="en-US" w:eastAsia="zh-CN"/>
        </w:rPr>
        <w:t>轮巡察</w:t>
      </w:r>
      <w:r>
        <w:rPr>
          <w:rFonts w:hint="default" w:ascii="Times New Roman" w:hAnsi="Times New Roman" w:eastAsia="方正小标宋简体" w:cs="Times New Roman"/>
          <w:color w:val="000000"/>
          <w:sz w:val="40"/>
          <w:szCs w:val="32"/>
        </w:rPr>
        <w:t>整改</w:t>
      </w:r>
      <w:r>
        <w:rPr>
          <w:rFonts w:hint="default" w:ascii="Times New Roman" w:hAnsi="Times New Roman" w:eastAsia="方正小标宋简体" w:cs="Times New Roman"/>
          <w:color w:val="000000"/>
          <w:sz w:val="40"/>
          <w:szCs w:val="32"/>
          <w:lang w:eastAsia="zh-CN"/>
        </w:rPr>
        <w:t>进展</w:t>
      </w:r>
      <w:r>
        <w:rPr>
          <w:rFonts w:hint="default" w:ascii="Times New Roman" w:hAnsi="Times New Roman" w:eastAsia="方正小标宋简体" w:cs="Times New Roman"/>
          <w:color w:val="000000"/>
          <w:sz w:val="40"/>
          <w:szCs w:val="32"/>
        </w:rPr>
        <w:t>情况的通报</w:t>
      </w:r>
    </w:p>
    <w:p w14:paraId="29D657EE">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color w:val="000000" w:themeColor="text1"/>
          <w:sz w:val="32"/>
          <w:szCs w:val="32"/>
          <w:lang w:eastAsia="zh-CN"/>
          <w14:textFill>
            <w14:solidFill>
              <w14:schemeClr w14:val="tx1"/>
            </w14:solidFill>
          </w14:textFill>
        </w:rPr>
      </w:pPr>
      <w:r>
        <w:rPr>
          <w:rFonts w:hint="default"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社会公开稿</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w:t>
      </w:r>
    </w:p>
    <w:p w14:paraId="5C69D276">
      <w:pPr>
        <w:pStyle w:val="5"/>
        <w:keepNext w:val="0"/>
        <w:keepLines w:val="0"/>
        <w:pageBreakBefore w:val="0"/>
        <w:widowControl w:val="0"/>
        <w:kinsoku/>
        <w:wordWrap/>
        <w:overflowPunct/>
        <w:topLinePunct w:val="0"/>
        <w:autoSpaceDE/>
        <w:autoSpaceDN/>
        <w:bidi w:val="0"/>
        <w:adjustRightInd/>
        <w:spacing w:line="560" w:lineRule="exact"/>
        <w:textAlignment w:val="auto"/>
        <w:rPr>
          <w:rFonts w:hint="default" w:ascii="Times New Roman" w:hAnsi="Times New Roman" w:eastAsia="仿宋_GB2312" w:cs="Times New Roman"/>
          <w:sz w:val="32"/>
          <w:szCs w:val="32"/>
        </w:rPr>
      </w:pPr>
    </w:p>
    <w:p w14:paraId="7FBA0FB2">
      <w:pPr>
        <w:keepNext w:val="0"/>
        <w:keepLines w:val="0"/>
        <w:pageBreakBefore w:val="0"/>
        <w:widowControl w:val="0"/>
        <w:kinsoku/>
        <w:wordWrap/>
        <w:overflowPunct/>
        <w:topLinePunct w:val="0"/>
        <w:autoSpaceDE/>
        <w:autoSpaceDN/>
        <w:bidi w:val="0"/>
        <w:adjustRightInd/>
        <w:spacing w:line="560" w:lineRule="exact"/>
        <w:ind w:firstLine="66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根据区委统一部署，</w:t>
      </w:r>
      <w:r>
        <w:rPr>
          <w:rFonts w:hint="eastAsia" w:eastAsia="仿宋_GB2312" w:cs="Times New Roman"/>
          <w:sz w:val="32"/>
          <w:szCs w:val="32"/>
          <w:lang w:val="en-US" w:eastAsia="zh-CN"/>
        </w:rPr>
        <w:t>2025</w:t>
      </w:r>
      <w:r>
        <w:rPr>
          <w:rFonts w:hint="default" w:ascii="Times New Roman" w:hAnsi="Times New Roman" w:eastAsia="仿宋_GB2312" w:cs="Times New Roman"/>
          <w:sz w:val="32"/>
          <w:szCs w:val="32"/>
        </w:rPr>
        <w:t>年</w:t>
      </w:r>
      <w:r>
        <w:rPr>
          <w:rFonts w:hint="eastAsia" w:eastAsia="仿宋_GB2312" w:cs="Times New Roman"/>
          <w:sz w:val="32"/>
          <w:szCs w:val="32"/>
          <w:lang w:val="en-US" w:eastAsia="zh-CN"/>
        </w:rPr>
        <w:t>3</w:t>
      </w:r>
      <w:r>
        <w:rPr>
          <w:rFonts w:hint="default" w:ascii="Times New Roman" w:hAnsi="Times New Roman" w:eastAsia="仿宋_GB2312" w:cs="Times New Roman"/>
          <w:sz w:val="32"/>
          <w:szCs w:val="32"/>
        </w:rPr>
        <w:t>月</w:t>
      </w:r>
      <w:r>
        <w:rPr>
          <w:rFonts w:hint="eastAsia" w:eastAsia="仿宋_GB2312" w:cs="Times New Roman"/>
          <w:sz w:val="32"/>
          <w:szCs w:val="32"/>
          <w:lang w:val="en-US" w:eastAsia="zh-CN"/>
        </w:rPr>
        <w:t>27</w:t>
      </w:r>
      <w:r>
        <w:rPr>
          <w:rFonts w:hint="default" w:ascii="Times New Roman" w:hAnsi="Times New Roman" w:eastAsia="仿宋_GB2312" w:cs="Times New Roman"/>
          <w:sz w:val="32"/>
          <w:szCs w:val="32"/>
        </w:rPr>
        <w:t>日至</w:t>
      </w:r>
      <w:r>
        <w:rPr>
          <w:rFonts w:hint="eastAsia" w:eastAsia="仿宋_GB2312" w:cs="Times New Roman"/>
          <w:sz w:val="32"/>
          <w:szCs w:val="32"/>
          <w:lang w:val="en-US" w:eastAsia="zh-CN"/>
        </w:rPr>
        <w:t>7</w:t>
      </w:r>
      <w:r>
        <w:rPr>
          <w:rFonts w:hint="default" w:ascii="Times New Roman" w:hAnsi="Times New Roman" w:eastAsia="仿宋_GB2312" w:cs="Times New Roman"/>
          <w:sz w:val="32"/>
          <w:szCs w:val="32"/>
        </w:rPr>
        <w:t>月</w:t>
      </w:r>
      <w:r>
        <w:rPr>
          <w:rFonts w:hint="eastAsia" w:eastAsia="仿宋_GB2312" w:cs="Times New Roman"/>
          <w:sz w:val="32"/>
          <w:szCs w:val="32"/>
          <w:lang w:val="en-US" w:eastAsia="zh-CN"/>
        </w:rPr>
        <w:t>20</w:t>
      </w:r>
      <w:r>
        <w:rPr>
          <w:rFonts w:hint="default" w:ascii="Times New Roman" w:hAnsi="Times New Roman" w:eastAsia="仿宋_GB2312" w:cs="Times New Roman"/>
          <w:sz w:val="32"/>
          <w:szCs w:val="32"/>
        </w:rPr>
        <w:t>日，</w:t>
      </w:r>
      <w:r>
        <w:rPr>
          <w:rFonts w:hint="default" w:ascii="Times New Roman" w:hAnsi="Times New Roman" w:eastAsia="仿宋_GB2312" w:cs="Times New Roman"/>
          <w:sz w:val="32"/>
          <w:szCs w:val="32"/>
          <w:lang w:eastAsia="zh-CN"/>
        </w:rPr>
        <w:t>四届</w:t>
      </w:r>
      <w:r>
        <w:rPr>
          <w:rFonts w:hint="default" w:ascii="Times New Roman" w:hAnsi="Times New Roman" w:eastAsia="仿宋_GB2312" w:cs="Times New Roman"/>
          <w:sz w:val="32"/>
          <w:szCs w:val="32"/>
        </w:rPr>
        <w:t>区委</w:t>
      </w:r>
      <w:r>
        <w:rPr>
          <w:rFonts w:hint="default" w:ascii="Times New Roman" w:hAnsi="Times New Roman" w:eastAsia="仿宋_GB2312" w:cs="Times New Roman"/>
          <w:sz w:val="32"/>
          <w:szCs w:val="32"/>
          <w:lang w:eastAsia="zh-CN"/>
        </w:rPr>
        <w:t>第</w:t>
      </w:r>
      <w:r>
        <w:rPr>
          <w:rFonts w:hint="eastAsia" w:eastAsia="仿宋_GB2312" w:cs="Times New Roman"/>
          <w:sz w:val="32"/>
          <w:szCs w:val="32"/>
          <w:lang w:val="en-US" w:eastAsia="zh-CN"/>
        </w:rPr>
        <w:t>七</w:t>
      </w:r>
      <w:r>
        <w:rPr>
          <w:rFonts w:hint="default" w:ascii="Times New Roman" w:hAnsi="Times New Roman" w:eastAsia="仿宋_GB2312" w:cs="Times New Roman"/>
          <w:sz w:val="32"/>
          <w:szCs w:val="32"/>
          <w:lang w:val="en-US" w:eastAsia="zh-CN"/>
        </w:rPr>
        <w:t>轮巡察</w:t>
      </w:r>
      <w:r>
        <w:rPr>
          <w:rFonts w:hint="default" w:ascii="Times New Roman" w:hAnsi="Times New Roman" w:eastAsia="仿宋_GB2312" w:cs="Times New Roman"/>
          <w:sz w:val="32"/>
          <w:szCs w:val="32"/>
        </w:rPr>
        <w:t>第</w:t>
      </w:r>
      <w:r>
        <w:rPr>
          <w:rFonts w:hint="eastAsia" w:eastAsia="仿宋_GB2312" w:cs="Times New Roman"/>
          <w:sz w:val="32"/>
          <w:szCs w:val="32"/>
          <w:lang w:eastAsia="zh-CN"/>
        </w:rPr>
        <w:t>一</w:t>
      </w:r>
      <w:r>
        <w:rPr>
          <w:rFonts w:hint="default" w:ascii="Times New Roman" w:hAnsi="Times New Roman" w:eastAsia="仿宋_GB2312" w:cs="Times New Roman"/>
          <w:sz w:val="32"/>
          <w:szCs w:val="32"/>
        </w:rPr>
        <w:t>巡察组对</w:t>
      </w:r>
      <w:r>
        <w:rPr>
          <w:rFonts w:hint="eastAsia" w:eastAsia="仿宋_GB2312" w:cs="Times New Roman"/>
          <w:sz w:val="32"/>
          <w:szCs w:val="32"/>
          <w:lang w:eastAsia="zh-CN"/>
        </w:rPr>
        <w:t>坪头镇</w:t>
      </w:r>
      <w:r>
        <w:rPr>
          <w:rFonts w:hint="default" w:ascii="Times New Roman" w:hAnsi="Times New Roman" w:eastAsia="仿宋_GB2312" w:cs="Times New Roman"/>
          <w:sz w:val="32"/>
          <w:szCs w:val="32"/>
        </w:rPr>
        <w:t>党委进行了巡察，</w:t>
      </w:r>
      <w:r>
        <w:rPr>
          <w:rFonts w:hint="eastAsia" w:eastAsia="仿宋_GB2312" w:cs="Times New Roman"/>
          <w:sz w:val="32"/>
          <w:szCs w:val="32"/>
          <w:lang w:val="en-US" w:eastAsia="zh-CN"/>
        </w:rPr>
        <w:t>8</w:t>
      </w:r>
      <w:r>
        <w:rPr>
          <w:rFonts w:hint="default" w:ascii="Times New Roman" w:hAnsi="Times New Roman" w:eastAsia="仿宋_GB2312" w:cs="Times New Roman"/>
          <w:sz w:val="32"/>
          <w:szCs w:val="32"/>
        </w:rPr>
        <w:t>月</w:t>
      </w:r>
      <w:r>
        <w:rPr>
          <w:rFonts w:hint="eastAsia" w:eastAsia="仿宋_GB2312" w:cs="Times New Roman"/>
          <w:sz w:val="32"/>
          <w:szCs w:val="32"/>
          <w:lang w:val="en-US" w:eastAsia="zh-CN"/>
        </w:rPr>
        <w:t>8</w:t>
      </w:r>
      <w:r>
        <w:rPr>
          <w:rFonts w:hint="default" w:ascii="Times New Roman" w:hAnsi="Times New Roman" w:eastAsia="仿宋_GB2312" w:cs="Times New Roman"/>
          <w:sz w:val="32"/>
          <w:szCs w:val="32"/>
        </w:rPr>
        <w:t>日反馈了巡察意见。根据《中国共产党巡视工作条例》有关规定，现将巡察整改</w:t>
      </w:r>
      <w:r>
        <w:rPr>
          <w:rFonts w:hint="default" w:ascii="Times New Roman" w:hAnsi="Times New Roman" w:eastAsia="仿宋_GB2312" w:cs="Times New Roman"/>
          <w:sz w:val="32"/>
          <w:szCs w:val="32"/>
          <w:lang w:eastAsia="zh-CN"/>
        </w:rPr>
        <w:t>进展</w:t>
      </w:r>
      <w:r>
        <w:rPr>
          <w:rFonts w:hint="default" w:ascii="Times New Roman" w:hAnsi="Times New Roman" w:eastAsia="仿宋_GB2312" w:cs="Times New Roman"/>
          <w:sz w:val="32"/>
          <w:szCs w:val="32"/>
        </w:rPr>
        <w:t>情况</w:t>
      </w:r>
      <w:r>
        <w:rPr>
          <w:rFonts w:hint="default" w:ascii="Times New Roman" w:hAnsi="Times New Roman" w:eastAsia="仿宋_GB2312" w:cs="Times New Roman"/>
          <w:sz w:val="32"/>
          <w:szCs w:val="32"/>
          <w:lang w:eastAsia="zh-CN"/>
        </w:rPr>
        <w:t>予以公布</w:t>
      </w:r>
      <w:r>
        <w:rPr>
          <w:rFonts w:hint="default" w:ascii="Times New Roman" w:hAnsi="Times New Roman" w:eastAsia="仿宋_GB2312" w:cs="Times New Roman"/>
          <w:sz w:val="32"/>
          <w:szCs w:val="32"/>
        </w:rPr>
        <w:t>。</w:t>
      </w:r>
    </w:p>
    <w:p w14:paraId="52B9F3A5">
      <w:pPr>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hint="default" w:ascii="Times New Roman" w:hAnsi="Times New Roman" w:eastAsia="黑体" w:cs="Times New Roman"/>
          <w:sz w:val="32"/>
          <w:szCs w:val="32"/>
          <w:lang w:eastAsia="zh-CN"/>
        </w:rPr>
      </w:pPr>
      <w:r>
        <w:rPr>
          <w:rFonts w:hint="default" w:ascii="Times New Roman" w:hAnsi="Times New Roman" w:eastAsia="黑体" w:cs="Times New Roman"/>
          <w:sz w:val="32"/>
          <w:szCs w:val="32"/>
        </w:rPr>
        <w:t>一、</w:t>
      </w:r>
      <w:r>
        <w:rPr>
          <w:rFonts w:hint="default" w:ascii="Times New Roman" w:hAnsi="Times New Roman" w:eastAsia="黑体" w:cs="Times New Roman"/>
          <w:sz w:val="32"/>
          <w:szCs w:val="32"/>
          <w:lang w:eastAsia="zh-CN"/>
        </w:rPr>
        <w:t>组织落实整改情况</w:t>
      </w:r>
    </w:p>
    <w:p w14:paraId="7A7AF8B1">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楷体_GB2312" w:cs="Times New Roman"/>
          <w:b/>
          <w:bCs/>
          <w:sz w:val="32"/>
          <w:szCs w:val="32"/>
        </w:rPr>
      </w:pPr>
      <w:r>
        <w:rPr>
          <w:rFonts w:hint="default" w:ascii="Times New Roman" w:hAnsi="Times New Roman" w:eastAsia="楷体_GB2312" w:cs="Times New Roman"/>
          <w:b/>
          <w:bCs/>
          <w:sz w:val="32"/>
          <w:szCs w:val="32"/>
        </w:rPr>
        <w:t>（一）强化思想认识，精心安排部署</w:t>
      </w:r>
    </w:p>
    <w:p w14:paraId="2EEF186B">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kern w:val="2"/>
          <w:sz w:val="32"/>
          <w:szCs w:val="32"/>
          <w:lang w:val="en-US" w:eastAsia="zh-CN" w:bidi="ar-SA"/>
        </w:rPr>
      </w:pPr>
      <w:r>
        <w:rPr>
          <w:rFonts w:hint="eastAsia" w:eastAsia="仿宋_GB2312" w:cs="Times New Roman"/>
          <w:b/>
          <w:bCs/>
          <w:kern w:val="2"/>
          <w:sz w:val="32"/>
          <w:szCs w:val="32"/>
          <w:lang w:val="en-US" w:eastAsia="zh-CN" w:bidi="ar-SA"/>
        </w:rPr>
        <w:t>一是专题学习</w:t>
      </w:r>
      <w:r>
        <w:rPr>
          <w:rFonts w:hint="default" w:ascii="Times New Roman" w:hAnsi="Times New Roman" w:eastAsia="楷体_GB2312" w:cs="Times New Roman"/>
          <w:b/>
          <w:bCs/>
          <w:sz w:val="32"/>
          <w:szCs w:val="32"/>
        </w:rPr>
        <w:t>，</w:t>
      </w:r>
      <w:r>
        <w:rPr>
          <w:rFonts w:hint="eastAsia" w:eastAsia="仿宋_GB2312" w:cs="Times New Roman"/>
          <w:b/>
          <w:bCs/>
          <w:kern w:val="2"/>
          <w:sz w:val="32"/>
          <w:szCs w:val="32"/>
          <w:lang w:val="en-US" w:eastAsia="zh-CN" w:bidi="ar-SA"/>
        </w:rPr>
        <w:t>提升思想。</w:t>
      </w:r>
      <w:r>
        <w:rPr>
          <w:rFonts w:hint="eastAsia" w:ascii="Times New Roman" w:hAnsi="Times New Roman" w:eastAsia="仿宋_GB2312" w:cs="Times New Roman"/>
          <w:kern w:val="2"/>
          <w:sz w:val="32"/>
          <w:szCs w:val="32"/>
          <w:lang w:val="en-US" w:eastAsia="zh-CN" w:bidi="ar-SA"/>
        </w:rPr>
        <w:t>深入学习领会</w:t>
      </w:r>
      <w:r>
        <w:rPr>
          <w:rFonts w:hint="eastAsia" w:eastAsia="仿宋_GB2312" w:cs="Times New Roman"/>
          <w:kern w:val="2"/>
          <w:sz w:val="32"/>
          <w:szCs w:val="32"/>
          <w:lang w:val="en-US" w:eastAsia="zh-CN" w:bidi="ar-SA"/>
        </w:rPr>
        <w:t>习近平总书记</w:t>
      </w:r>
      <w:r>
        <w:rPr>
          <w:rFonts w:hint="eastAsia" w:ascii="Times New Roman" w:hAnsi="Times New Roman" w:eastAsia="仿宋_GB2312" w:cs="Times New Roman"/>
          <w:kern w:val="2"/>
          <w:sz w:val="32"/>
          <w:szCs w:val="32"/>
          <w:lang w:val="en-US" w:eastAsia="zh-CN" w:bidi="ar-SA"/>
        </w:rPr>
        <w:t>关于巡察工作的重要论述和指示精神，认真学习巡察反馈意见和整改要求</w:t>
      </w:r>
      <w:r>
        <w:rPr>
          <w:rFonts w:hint="eastAsia" w:eastAsia="仿宋_GB2312" w:cs="Times New Roman"/>
          <w:kern w:val="2"/>
          <w:sz w:val="32"/>
          <w:szCs w:val="32"/>
          <w:lang w:val="en-US" w:eastAsia="zh-CN" w:bidi="ar-SA"/>
        </w:rPr>
        <w:t>，</w:t>
      </w:r>
      <w:r>
        <w:rPr>
          <w:rFonts w:hint="eastAsia" w:ascii="Times New Roman" w:hAnsi="Times New Roman" w:eastAsia="仿宋_GB2312" w:cs="Times New Roman"/>
          <w:kern w:val="2"/>
          <w:sz w:val="32"/>
          <w:szCs w:val="32"/>
          <w:lang w:val="en-US" w:eastAsia="zh-CN" w:bidi="ar-SA"/>
        </w:rPr>
        <w:t>引导全体党员干部充分认识巡察整改的极端重要性和紧迫性。</w:t>
      </w:r>
      <w:r>
        <w:rPr>
          <w:rFonts w:hint="eastAsia" w:eastAsia="仿宋_GB2312" w:cs="Times New Roman"/>
          <w:b/>
          <w:bCs/>
          <w:kern w:val="2"/>
          <w:sz w:val="32"/>
          <w:szCs w:val="32"/>
          <w:lang w:val="en-US" w:eastAsia="zh-CN" w:bidi="ar-SA"/>
        </w:rPr>
        <w:t>二是认领问题，细化措施。</w:t>
      </w:r>
      <w:r>
        <w:rPr>
          <w:rFonts w:hint="eastAsia" w:ascii="Times New Roman" w:hAnsi="Times New Roman" w:eastAsia="仿宋_GB2312" w:cs="Times New Roman"/>
          <w:kern w:val="2"/>
          <w:sz w:val="32"/>
          <w:szCs w:val="32"/>
          <w:lang w:val="en-US" w:eastAsia="zh-CN" w:bidi="ar-SA"/>
        </w:rPr>
        <w:t>由镇党委书记主持</w:t>
      </w:r>
      <w:r>
        <w:rPr>
          <w:rFonts w:hint="eastAsia" w:eastAsia="仿宋_GB2312" w:cs="Times New Roman"/>
          <w:kern w:val="2"/>
          <w:sz w:val="32"/>
          <w:szCs w:val="32"/>
          <w:lang w:val="en-US" w:eastAsia="zh-CN" w:bidi="ar-SA"/>
        </w:rPr>
        <w:t>，分别于</w:t>
      </w:r>
      <w:r>
        <w:rPr>
          <w:rFonts w:hint="eastAsia" w:ascii="Times New Roman" w:hAnsi="Times New Roman" w:eastAsia="仿宋_GB2312" w:cs="Times New Roman"/>
          <w:kern w:val="2"/>
          <w:sz w:val="32"/>
          <w:szCs w:val="32"/>
          <w:lang w:val="en-US" w:eastAsia="zh-CN" w:bidi="ar-SA"/>
        </w:rPr>
        <w:t>2025年8月13日和27日，召开</w:t>
      </w:r>
      <w:r>
        <w:rPr>
          <w:rFonts w:hint="eastAsia" w:eastAsia="仿宋_GB2312" w:cs="Times New Roman"/>
          <w:kern w:val="2"/>
          <w:sz w:val="32"/>
          <w:szCs w:val="32"/>
          <w:lang w:val="en-US" w:eastAsia="zh-CN" w:bidi="ar-SA"/>
        </w:rPr>
        <w:t>2次专题党委会，组织分管领导、站办（所）负责人</w:t>
      </w:r>
      <w:r>
        <w:rPr>
          <w:rFonts w:hint="eastAsia" w:ascii="Times New Roman" w:hAnsi="Times New Roman" w:eastAsia="仿宋_GB2312" w:cs="Times New Roman"/>
          <w:kern w:val="2"/>
          <w:sz w:val="32"/>
          <w:szCs w:val="32"/>
          <w:lang w:val="en-US" w:eastAsia="zh-CN" w:bidi="ar-SA"/>
        </w:rPr>
        <w:t>对照巡察</w:t>
      </w:r>
      <w:r>
        <w:rPr>
          <w:rFonts w:hint="eastAsia" w:eastAsia="仿宋_GB2312" w:cs="Times New Roman"/>
          <w:kern w:val="2"/>
          <w:sz w:val="32"/>
          <w:szCs w:val="32"/>
          <w:lang w:val="en-US" w:eastAsia="zh-CN" w:bidi="ar-SA"/>
        </w:rPr>
        <w:t>反</w:t>
      </w:r>
      <w:r>
        <w:rPr>
          <w:rFonts w:hint="eastAsia" w:ascii="Times New Roman" w:hAnsi="Times New Roman" w:eastAsia="仿宋_GB2312" w:cs="Times New Roman"/>
          <w:kern w:val="2"/>
          <w:sz w:val="32"/>
          <w:szCs w:val="32"/>
          <w:lang w:val="en-US" w:eastAsia="zh-CN" w:bidi="ar-SA"/>
        </w:rPr>
        <w:t>馈意见，逐条梳理、深入剖析</w:t>
      </w:r>
      <w:r>
        <w:rPr>
          <w:rFonts w:hint="eastAsia" w:eastAsia="仿宋_GB2312" w:cs="Times New Roman"/>
          <w:kern w:val="2"/>
          <w:sz w:val="32"/>
          <w:szCs w:val="32"/>
          <w:lang w:val="en-US" w:eastAsia="zh-CN" w:bidi="ar-SA"/>
        </w:rPr>
        <w:t>、</w:t>
      </w:r>
      <w:r>
        <w:rPr>
          <w:rFonts w:hint="eastAsia" w:ascii="Times New Roman" w:hAnsi="Times New Roman" w:eastAsia="仿宋_GB2312" w:cs="Times New Roman"/>
          <w:kern w:val="2"/>
          <w:sz w:val="32"/>
          <w:szCs w:val="32"/>
          <w:lang w:val="en-US" w:eastAsia="zh-CN" w:bidi="ar-SA"/>
        </w:rPr>
        <w:t>主动认领。</w:t>
      </w:r>
      <w:r>
        <w:rPr>
          <w:rFonts w:hint="default" w:ascii="Times New Roman" w:hAnsi="Times New Roman" w:eastAsia="仿宋_GB2312" w:cs="Times New Roman"/>
          <w:sz w:val="32"/>
          <w:szCs w:val="32"/>
          <w:lang w:val="en-US" w:eastAsia="zh-CN"/>
        </w:rPr>
        <w:t>结合工作实际，细化分解</w:t>
      </w:r>
      <w:r>
        <w:rPr>
          <w:rFonts w:hint="eastAsia" w:eastAsia="仿宋_GB2312" w:cs="Times New Roman"/>
          <w:sz w:val="32"/>
          <w:szCs w:val="32"/>
          <w:lang w:val="en-US" w:eastAsia="zh-CN"/>
        </w:rPr>
        <w:t>30个问题，</w:t>
      </w:r>
      <w:r>
        <w:rPr>
          <w:rFonts w:hint="default" w:ascii="Times New Roman" w:hAnsi="Times New Roman" w:eastAsia="仿宋_GB2312" w:cs="Times New Roman"/>
          <w:sz w:val="32"/>
          <w:szCs w:val="32"/>
          <w:lang w:val="en-US" w:eastAsia="zh-CN"/>
        </w:rPr>
        <w:t>制定措施</w:t>
      </w:r>
      <w:r>
        <w:rPr>
          <w:rFonts w:hint="eastAsia" w:eastAsia="仿宋_GB2312" w:cs="Times New Roman"/>
          <w:sz w:val="32"/>
          <w:szCs w:val="32"/>
          <w:lang w:val="en-US" w:eastAsia="zh-CN"/>
        </w:rPr>
        <w:t>96</w:t>
      </w:r>
      <w:r>
        <w:rPr>
          <w:rFonts w:hint="default" w:ascii="Times New Roman" w:hAnsi="Times New Roman" w:eastAsia="仿宋_GB2312" w:cs="Times New Roman"/>
          <w:sz w:val="32"/>
          <w:szCs w:val="32"/>
          <w:lang w:val="en-US" w:eastAsia="zh-CN"/>
        </w:rPr>
        <w:t>条，</w:t>
      </w:r>
      <w:r>
        <w:rPr>
          <w:rFonts w:hint="eastAsia" w:eastAsia="仿宋_GB2312" w:cs="Times New Roman"/>
          <w:kern w:val="2"/>
          <w:sz w:val="32"/>
          <w:szCs w:val="32"/>
          <w:lang w:val="en-US" w:eastAsia="zh-CN" w:bidi="ar-SA"/>
        </w:rPr>
        <w:t>制定</w:t>
      </w:r>
      <w:r>
        <w:rPr>
          <w:rFonts w:hint="eastAsia" w:ascii="Times New Roman" w:hAnsi="Times New Roman" w:eastAsia="仿宋_GB2312" w:cs="Times New Roman"/>
          <w:kern w:val="2"/>
          <w:sz w:val="32"/>
          <w:szCs w:val="32"/>
          <w:lang w:val="en-US" w:eastAsia="zh-CN" w:bidi="ar-SA"/>
        </w:rPr>
        <w:t>问题清单、任务清单、责任清单</w:t>
      </w:r>
      <w:r>
        <w:rPr>
          <w:rFonts w:hint="eastAsia" w:eastAsia="仿宋_GB2312" w:cs="Times New Roman"/>
          <w:kern w:val="2"/>
          <w:sz w:val="32"/>
          <w:szCs w:val="32"/>
          <w:lang w:val="en-US" w:eastAsia="zh-CN" w:bidi="ar-SA"/>
        </w:rPr>
        <w:t>并形成整改方案。</w:t>
      </w:r>
      <w:r>
        <w:rPr>
          <w:rFonts w:hint="eastAsia" w:eastAsia="仿宋_GB2312" w:cs="Times New Roman"/>
          <w:b/>
          <w:bCs/>
          <w:kern w:val="2"/>
          <w:sz w:val="32"/>
          <w:szCs w:val="32"/>
          <w:lang w:val="en-US" w:eastAsia="zh-CN" w:bidi="ar-SA"/>
        </w:rPr>
        <w:t>三是安排部署，迅速行动。</w:t>
      </w:r>
      <w:r>
        <w:rPr>
          <w:rFonts w:hint="default" w:ascii="Times New Roman" w:hAnsi="Times New Roman" w:eastAsia="仿宋_GB2312" w:cs="Times New Roman"/>
          <w:b w:val="0"/>
          <w:bCs w:val="0"/>
          <w:kern w:val="2"/>
          <w:sz w:val="32"/>
          <w:szCs w:val="32"/>
          <w:lang w:val="en-US" w:eastAsia="zh-CN" w:bidi="ar-SA"/>
        </w:rPr>
        <w:t>2025年</w:t>
      </w:r>
      <w:r>
        <w:rPr>
          <w:rFonts w:hint="eastAsia" w:eastAsia="仿宋_GB2312" w:cs="Times New Roman"/>
          <w:b w:val="0"/>
          <w:bCs w:val="0"/>
          <w:kern w:val="2"/>
          <w:sz w:val="32"/>
          <w:szCs w:val="32"/>
          <w:lang w:val="en-US" w:eastAsia="zh-CN" w:bidi="ar-SA"/>
        </w:rPr>
        <w:t>9</w:t>
      </w:r>
      <w:r>
        <w:rPr>
          <w:rFonts w:hint="default" w:ascii="Times New Roman" w:hAnsi="Times New Roman" w:eastAsia="仿宋_GB2312" w:cs="Times New Roman"/>
          <w:b w:val="0"/>
          <w:bCs w:val="0"/>
          <w:kern w:val="2"/>
          <w:sz w:val="32"/>
          <w:szCs w:val="32"/>
          <w:lang w:val="en-US" w:eastAsia="zh-CN" w:bidi="ar-SA"/>
        </w:rPr>
        <w:t>月</w:t>
      </w:r>
      <w:r>
        <w:rPr>
          <w:rFonts w:hint="eastAsia" w:eastAsia="仿宋_GB2312" w:cs="Times New Roman"/>
          <w:b w:val="0"/>
          <w:bCs w:val="0"/>
          <w:kern w:val="2"/>
          <w:sz w:val="32"/>
          <w:szCs w:val="32"/>
          <w:lang w:val="en-US" w:eastAsia="zh-CN" w:bidi="ar-SA"/>
        </w:rPr>
        <w:t>15</w:t>
      </w:r>
      <w:r>
        <w:rPr>
          <w:rFonts w:hint="default" w:ascii="Times New Roman" w:hAnsi="Times New Roman" w:eastAsia="仿宋_GB2312" w:cs="Times New Roman"/>
          <w:b w:val="0"/>
          <w:bCs w:val="0"/>
          <w:kern w:val="2"/>
          <w:sz w:val="32"/>
          <w:szCs w:val="32"/>
          <w:lang w:val="en-US" w:eastAsia="zh-CN" w:bidi="ar-SA"/>
        </w:rPr>
        <w:t>日</w:t>
      </w:r>
      <w:r>
        <w:rPr>
          <w:rFonts w:hint="eastAsia" w:eastAsia="仿宋_GB2312" w:cs="Times New Roman"/>
          <w:b w:val="0"/>
          <w:bCs w:val="0"/>
          <w:kern w:val="2"/>
          <w:sz w:val="32"/>
          <w:szCs w:val="32"/>
          <w:lang w:val="en-US" w:eastAsia="zh-CN" w:bidi="ar-SA"/>
        </w:rPr>
        <w:t>，镇党委组织各分管领导和站办（所）负责人召开工作专题动员部署会，</w:t>
      </w:r>
      <w:r>
        <w:rPr>
          <w:rFonts w:hint="default" w:ascii="Times New Roman" w:hAnsi="Times New Roman" w:eastAsia="仿宋_GB2312" w:cs="Times New Roman"/>
          <w:b w:val="0"/>
          <w:bCs w:val="0"/>
          <w:kern w:val="2"/>
          <w:sz w:val="32"/>
          <w:szCs w:val="32"/>
          <w:lang w:val="en-US" w:eastAsia="zh-CN" w:bidi="ar-SA"/>
        </w:rPr>
        <w:t>下发整改方</w:t>
      </w:r>
      <w:r>
        <w:rPr>
          <w:rFonts w:hint="eastAsia" w:ascii="Times New Roman" w:hAnsi="Times New Roman" w:eastAsia="仿宋_GB2312" w:cs="Times New Roman"/>
          <w:kern w:val="2"/>
          <w:sz w:val="32"/>
          <w:szCs w:val="32"/>
          <w:lang w:val="en-US" w:eastAsia="zh-CN" w:bidi="ar-SA"/>
        </w:rPr>
        <w:t>案，形成一级抓一级、层层抓落实的整改工作格局，营造全员参与、齐抓共管的浓厚氛围。</w:t>
      </w:r>
    </w:p>
    <w:p w14:paraId="0DA54181">
      <w:pPr>
        <w:keepNext w:val="0"/>
        <w:keepLines w:val="0"/>
        <w:pageBreakBefore w:val="0"/>
        <w:widowControl w:val="0"/>
        <w:kinsoku/>
        <w:wordWrap/>
        <w:topLinePunct w:val="0"/>
        <w:autoSpaceDE/>
        <w:autoSpaceDN/>
        <w:bidi w:val="0"/>
        <w:adjustRightInd/>
        <w:spacing w:line="560" w:lineRule="exact"/>
        <w:ind w:firstLine="643" w:firstLineChars="200"/>
        <w:textAlignment w:val="auto"/>
        <w:rPr>
          <w:rFonts w:hint="default" w:ascii="Times New Roman" w:hAnsi="Times New Roman" w:eastAsia="楷体_GB2312" w:cs="Times New Roman"/>
          <w:b/>
          <w:bCs/>
          <w:sz w:val="32"/>
          <w:szCs w:val="32"/>
        </w:rPr>
      </w:pPr>
      <w:r>
        <w:rPr>
          <w:rFonts w:hint="default" w:ascii="Times New Roman" w:hAnsi="Times New Roman" w:eastAsia="楷体_GB2312" w:cs="Times New Roman"/>
          <w:b/>
          <w:bCs/>
          <w:sz w:val="32"/>
          <w:szCs w:val="32"/>
        </w:rPr>
        <w:t>（二）强化组织领导，压实整改责任</w:t>
      </w:r>
    </w:p>
    <w:p w14:paraId="0DBC0E34">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kern w:val="2"/>
          <w:sz w:val="32"/>
          <w:szCs w:val="32"/>
          <w:lang w:val="en-US" w:eastAsia="zh-CN" w:bidi="ar-SA"/>
        </w:rPr>
      </w:pPr>
      <w:r>
        <w:rPr>
          <w:rFonts w:hint="eastAsia" w:ascii="仿宋_GB2312" w:hAnsi="仿宋_GB2312" w:eastAsia="仿宋_GB2312" w:cs="仿宋_GB2312"/>
          <w:b/>
          <w:bCs/>
          <w:sz w:val="32"/>
          <w:szCs w:val="32"/>
          <w:lang w:eastAsia="zh-CN"/>
        </w:rPr>
        <w:t>一是成立领导小组，有效推进整改。</w:t>
      </w:r>
      <w:r>
        <w:rPr>
          <w:rFonts w:hint="eastAsia" w:ascii="Times New Roman" w:hAnsi="Times New Roman" w:eastAsia="仿宋_GB2312" w:cs="Times New Roman"/>
          <w:kern w:val="2"/>
          <w:sz w:val="32"/>
          <w:szCs w:val="32"/>
          <w:lang w:val="en-US" w:eastAsia="zh-CN" w:bidi="ar-SA"/>
        </w:rPr>
        <w:t>成立由</w:t>
      </w:r>
      <w:r>
        <w:rPr>
          <w:rFonts w:hint="eastAsia" w:eastAsia="仿宋_GB2312" w:cs="Times New Roman"/>
          <w:kern w:val="2"/>
          <w:sz w:val="32"/>
          <w:szCs w:val="32"/>
          <w:lang w:val="en-US" w:eastAsia="zh-CN" w:bidi="ar-SA"/>
        </w:rPr>
        <w:t>镇党委书记</w:t>
      </w:r>
      <w:r>
        <w:rPr>
          <w:rFonts w:hint="eastAsia" w:ascii="Times New Roman" w:hAnsi="Times New Roman" w:eastAsia="仿宋_GB2312" w:cs="Times New Roman"/>
          <w:kern w:val="2"/>
          <w:sz w:val="32"/>
          <w:szCs w:val="32"/>
          <w:lang w:val="en-US" w:eastAsia="zh-CN" w:bidi="ar-SA"/>
        </w:rPr>
        <w:t>任组长</w:t>
      </w:r>
      <w:r>
        <w:rPr>
          <w:rFonts w:hint="eastAsia" w:eastAsia="仿宋_GB2312" w:cs="Times New Roman"/>
          <w:kern w:val="2"/>
          <w:sz w:val="32"/>
          <w:szCs w:val="32"/>
          <w:lang w:val="en-US" w:eastAsia="zh-CN" w:bidi="ar-SA"/>
        </w:rPr>
        <w:t>，镇长、镇党委副书记、镇纪委书记</w:t>
      </w:r>
      <w:r>
        <w:rPr>
          <w:rFonts w:hint="eastAsia" w:ascii="Times New Roman" w:hAnsi="Times New Roman" w:eastAsia="仿宋_GB2312" w:cs="Times New Roman"/>
          <w:kern w:val="2"/>
          <w:sz w:val="32"/>
          <w:szCs w:val="32"/>
          <w:lang w:val="en-US" w:eastAsia="zh-CN" w:bidi="ar-SA"/>
        </w:rPr>
        <w:t>任副组长</w:t>
      </w:r>
      <w:r>
        <w:rPr>
          <w:rFonts w:hint="eastAsia" w:eastAsia="仿宋_GB2312" w:cs="Times New Roman"/>
          <w:kern w:val="2"/>
          <w:sz w:val="32"/>
          <w:szCs w:val="32"/>
          <w:lang w:val="en-US" w:eastAsia="zh-CN" w:bidi="ar-SA"/>
        </w:rPr>
        <w:t>，其他班子成员任成员</w:t>
      </w:r>
      <w:r>
        <w:rPr>
          <w:rFonts w:hint="eastAsia" w:ascii="Times New Roman" w:hAnsi="Times New Roman" w:eastAsia="仿宋_GB2312" w:cs="Times New Roman"/>
          <w:kern w:val="2"/>
          <w:sz w:val="32"/>
          <w:szCs w:val="32"/>
          <w:lang w:val="en-US" w:eastAsia="zh-CN" w:bidi="ar-SA"/>
        </w:rPr>
        <w:t>的巡察整改工作领导小组</w:t>
      </w:r>
      <w:r>
        <w:rPr>
          <w:rFonts w:hint="eastAsia" w:eastAsia="仿宋_GB2312" w:cs="Times New Roman"/>
          <w:kern w:val="2"/>
          <w:sz w:val="32"/>
          <w:szCs w:val="32"/>
          <w:lang w:val="en-US" w:eastAsia="zh-CN" w:bidi="ar-SA"/>
        </w:rPr>
        <w:t>，</w:t>
      </w:r>
      <w:r>
        <w:rPr>
          <w:rFonts w:hint="eastAsia" w:ascii="Times New Roman" w:hAnsi="Times New Roman" w:eastAsia="仿宋_GB2312" w:cs="Times New Roman"/>
          <w:kern w:val="2"/>
          <w:sz w:val="32"/>
          <w:szCs w:val="32"/>
          <w:lang w:val="en-US" w:eastAsia="zh-CN" w:bidi="ar-SA"/>
        </w:rPr>
        <w:t>下设办公室负责</w:t>
      </w:r>
      <w:r>
        <w:rPr>
          <w:rFonts w:hint="eastAsia" w:eastAsia="仿宋_GB2312" w:cs="Times New Roman"/>
          <w:kern w:val="2"/>
          <w:sz w:val="32"/>
          <w:szCs w:val="32"/>
          <w:lang w:val="en-US" w:eastAsia="zh-CN" w:bidi="ar-SA"/>
        </w:rPr>
        <w:t>整改</w:t>
      </w:r>
      <w:r>
        <w:rPr>
          <w:rFonts w:hint="eastAsia" w:ascii="Times New Roman" w:hAnsi="Times New Roman" w:eastAsia="仿宋_GB2312" w:cs="Times New Roman"/>
          <w:kern w:val="2"/>
          <w:sz w:val="32"/>
          <w:szCs w:val="32"/>
          <w:lang w:val="en-US" w:eastAsia="zh-CN" w:bidi="ar-SA"/>
        </w:rPr>
        <w:t>工作的推进、协调和调度</w:t>
      </w:r>
      <w:r>
        <w:rPr>
          <w:rFonts w:hint="eastAsia" w:eastAsia="仿宋_GB2312" w:cs="Times New Roman"/>
          <w:kern w:val="2"/>
          <w:sz w:val="32"/>
          <w:szCs w:val="32"/>
          <w:lang w:val="en-US" w:eastAsia="zh-CN" w:bidi="ar-SA"/>
        </w:rPr>
        <w:t>。</w:t>
      </w:r>
      <w:r>
        <w:rPr>
          <w:rFonts w:hint="eastAsia" w:eastAsia="仿宋_GB2312" w:cs="Times New Roman"/>
          <w:b/>
          <w:bCs/>
          <w:kern w:val="2"/>
          <w:sz w:val="32"/>
          <w:szCs w:val="32"/>
          <w:lang w:val="en-US" w:eastAsia="zh-CN" w:bidi="ar-SA"/>
        </w:rPr>
        <w:t>二是明确责任，落实“一岗双责”。</w:t>
      </w:r>
      <w:r>
        <w:rPr>
          <w:rFonts w:hint="eastAsia" w:ascii="Times New Roman" w:hAnsi="Times New Roman" w:eastAsia="仿宋_GB2312" w:cs="Times New Roman"/>
          <w:kern w:val="2"/>
          <w:sz w:val="32"/>
          <w:szCs w:val="32"/>
          <w:lang w:val="en-US" w:eastAsia="zh-CN" w:bidi="ar-SA"/>
        </w:rPr>
        <w:t>严格落实</w:t>
      </w:r>
      <w:r>
        <w:rPr>
          <w:rFonts w:hint="eastAsia" w:eastAsia="仿宋_GB2312" w:cs="Times New Roman"/>
          <w:kern w:val="2"/>
          <w:sz w:val="32"/>
          <w:szCs w:val="32"/>
          <w:lang w:val="en-US" w:eastAsia="zh-CN" w:bidi="ar-SA"/>
        </w:rPr>
        <w:t>党委主体责任、党委书记第一责任人责任和</w:t>
      </w:r>
      <w:r>
        <w:rPr>
          <w:rFonts w:hint="eastAsia" w:ascii="Times New Roman" w:hAnsi="Times New Roman" w:eastAsia="仿宋_GB2312" w:cs="Times New Roman"/>
          <w:kern w:val="2"/>
          <w:sz w:val="32"/>
          <w:szCs w:val="32"/>
          <w:lang w:val="en-US" w:eastAsia="zh-CN" w:bidi="ar-SA"/>
        </w:rPr>
        <w:t>班子成员</w:t>
      </w:r>
      <w:r>
        <w:rPr>
          <w:rFonts w:hint="eastAsia" w:eastAsia="仿宋_GB2312" w:cs="Times New Roman"/>
          <w:kern w:val="2"/>
          <w:sz w:val="32"/>
          <w:szCs w:val="32"/>
          <w:lang w:val="en-US" w:eastAsia="zh-CN" w:bidi="ar-SA"/>
        </w:rPr>
        <w:t>“一岗双责”。镇党委书记对整改工作负总责，带头领办重点难点问题。班子成员</w:t>
      </w:r>
      <w:r>
        <w:rPr>
          <w:rFonts w:hint="eastAsia" w:ascii="Times New Roman" w:hAnsi="Times New Roman" w:eastAsia="仿宋_GB2312" w:cs="Times New Roman"/>
          <w:kern w:val="2"/>
          <w:sz w:val="32"/>
          <w:szCs w:val="32"/>
          <w:lang w:val="en-US" w:eastAsia="zh-CN" w:bidi="ar-SA"/>
        </w:rPr>
        <w:t>按照职责分工，抓好分管领域和</w:t>
      </w:r>
      <w:r>
        <w:rPr>
          <w:rFonts w:hint="eastAsia" w:eastAsia="仿宋_GB2312" w:cs="Times New Roman"/>
          <w:kern w:val="2"/>
          <w:sz w:val="32"/>
          <w:szCs w:val="32"/>
          <w:lang w:val="en-US" w:eastAsia="zh-CN" w:bidi="ar-SA"/>
        </w:rPr>
        <w:t>站办（所）</w:t>
      </w:r>
      <w:r>
        <w:rPr>
          <w:rFonts w:hint="eastAsia" w:ascii="Times New Roman" w:hAnsi="Times New Roman" w:eastAsia="仿宋_GB2312" w:cs="Times New Roman"/>
          <w:kern w:val="2"/>
          <w:sz w:val="32"/>
          <w:szCs w:val="32"/>
          <w:lang w:val="en-US" w:eastAsia="zh-CN" w:bidi="ar-SA"/>
        </w:rPr>
        <w:t>的整改落实工作。</w:t>
      </w:r>
      <w:r>
        <w:rPr>
          <w:rFonts w:hint="eastAsia" w:eastAsia="仿宋_GB2312" w:cs="Times New Roman"/>
          <w:b/>
          <w:bCs/>
          <w:kern w:val="2"/>
          <w:sz w:val="32"/>
          <w:szCs w:val="32"/>
          <w:lang w:val="en-US" w:eastAsia="zh-CN" w:bidi="ar-SA"/>
        </w:rPr>
        <w:t>三是定期报告协作，形成整改合力。</w:t>
      </w:r>
      <w:r>
        <w:rPr>
          <w:rFonts w:hint="eastAsia" w:ascii="Times New Roman" w:hAnsi="Times New Roman" w:eastAsia="仿宋_GB2312" w:cs="Times New Roman"/>
          <w:kern w:val="2"/>
          <w:sz w:val="32"/>
          <w:szCs w:val="32"/>
          <w:lang w:val="en-US" w:eastAsia="zh-CN" w:bidi="ar-SA"/>
        </w:rPr>
        <w:t>完善整改情况定期报告、重大问题即时报告制度，加强</w:t>
      </w:r>
      <w:r>
        <w:rPr>
          <w:rFonts w:hint="eastAsia" w:eastAsia="仿宋_GB2312" w:cs="Times New Roman"/>
          <w:kern w:val="2"/>
          <w:sz w:val="32"/>
          <w:szCs w:val="32"/>
          <w:lang w:val="en-US" w:eastAsia="zh-CN" w:bidi="ar-SA"/>
        </w:rPr>
        <w:t>各站办（所）</w:t>
      </w:r>
      <w:r>
        <w:rPr>
          <w:rFonts w:hint="eastAsia" w:ascii="Times New Roman" w:hAnsi="Times New Roman" w:eastAsia="仿宋_GB2312" w:cs="Times New Roman"/>
          <w:kern w:val="2"/>
          <w:sz w:val="32"/>
          <w:szCs w:val="32"/>
          <w:lang w:val="en-US" w:eastAsia="zh-CN" w:bidi="ar-SA"/>
        </w:rPr>
        <w:t>间协作配合，形成整改合力，杜绝推诿扯皮。</w:t>
      </w:r>
    </w:p>
    <w:p w14:paraId="339A151D">
      <w:pPr>
        <w:keepNext w:val="0"/>
        <w:keepLines w:val="0"/>
        <w:pageBreakBefore w:val="0"/>
        <w:widowControl w:val="0"/>
        <w:kinsoku/>
        <w:wordWrap/>
        <w:topLinePunct w:val="0"/>
        <w:autoSpaceDE/>
        <w:autoSpaceDN/>
        <w:bidi w:val="0"/>
        <w:adjustRightInd/>
        <w:spacing w:line="560" w:lineRule="exact"/>
        <w:ind w:firstLine="643" w:firstLineChars="200"/>
        <w:textAlignment w:val="auto"/>
        <w:rPr>
          <w:rFonts w:hint="default" w:ascii="Times New Roman" w:hAnsi="Times New Roman" w:cs="Times New Roman"/>
        </w:rPr>
      </w:pPr>
      <w:r>
        <w:rPr>
          <w:rFonts w:hint="default" w:ascii="Times New Roman" w:hAnsi="Times New Roman" w:eastAsia="楷体_GB2312" w:cs="Times New Roman"/>
          <w:b/>
          <w:bCs/>
          <w:sz w:val="32"/>
          <w:szCs w:val="32"/>
        </w:rPr>
        <w:t>（三）强化督查检查，拓展整改成效</w:t>
      </w:r>
    </w:p>
    <w:p w14:paraId="41F784EA">
      <w:pPr>
        <w:pStyle w:val="4"/>
        <w:keepNext w:val="0"/>
        <w:keepLines w:val="0"/>
        <w:pageBreakBefore w:val="0"/>
        <w:widowControl w:val="0"/>
        <w:kinsoku/>
        <w:wordWrap/>
        <w:topLinePunct w:val="0"/>
        <w:autoSpaceDE/>
        <w:autoSpaceDN/>
        <w:bidi w:val="0"/>
        <w:adjustRightInd/>
        <w:spacing w:after="0" w:line="560" w:lineRule="exact"/>
        <w:ind w:firstLine="643" w:firstLineChars="200"/>
        <w:textAlignment w:val="auto"/>
        <w:rPr>
          <w:rFonts w:hint="default"/>
        </w:rPr>
      </w:pPr>
      <w:r>
        <w:rPr>
          <w:rFonts w:hint="eastAsia" w:eastAsia="仿宋_GB2312" w:cs="Times New Roman"/>
          <w:b/>
          <w:bCs/>
          <w:kern w:val="2"/>
          <w:sz w:val="32"/>
          <w:szCs w:val="32"/>
          <w:lang w:val="en-US" w:eastAsia="zh-CN" w:bidi="ar-SA"/>
        </w:rPr>
        <w:t>一是听取汇报，</w:t>
      </w:r>
      <w:r>
        <w:rPr>
          <w:rFonts w:hint="eastAsia" w:ascii="Times New Roman" w:hAnsi="Times New Roman" w:eastAsia="仿宋_GB2312" w:cs="Times New Roman"/>
          <w:b/>
          <w:bCs/>
          <w:kern w:val="2"/>
          <w:sz w:val="32"/>
          <w:szCs w:val="32"/>
          <w:lang w:val="en-US" w:eastAsia="zh-CN" w:bidi="ar-SA"/>
        </w:rPr>
        <w:t>跟踪督办</w:t>
      </w:r>
      <w:r>
        <w:rPr>
          <w:rFonts w:hint="eastAsia" w:eastAsia="仿宋_GB2312" w:cs="Times New Roman"/>
          <w:b/>
          <w:bCs/>
          <w:kern w:val="2"/>
          <w:sz w:val="32"/>
          <w:szCs w:val="32"/>
          <w:lang w:val="en-US" w:eastAsia="zh-CN" w:bidi="ar-SA"/>
        </w:rPr>
        <w:t>。</w:t>
      </w:r>
      <w:r>
        <w:rPr>
          <w:rFonts w:hint="eastAsia" w:eastAsia="仿宋_GB2312" w:cs="Times New Roman"/>
          <w:kern w:val="2"/>
          <w:sz w:val="32"/>
          <w:szCs w:val="32"/>
          <w:lang w:val="en-US" w:eastAsia="zh-CN" w:bidi="ar-SA"/>
        </w:rPr>
        <w:t>2025年10月29日、11月25日、12月10日召开3次工作推进会</w:t>
      </w:r>
      <w:r>
        <w:rPr>
          <w:rFonts w:hint="eastAsia" w:ascii="Times New Roman" w:hAnsi="Times New Roman" w:eastAsia="仿宋_GB2312" w:cs="Times New Roman"/>
          <w:kern w:val="2"/>
          <w:sz w:val="32"/>
          <w:szCs w:val="32"/>
          <w:lang w:val="en-US" w:eastAsia="zh-CN" w:bidi="ar-SA"/>
        </w:rPr>
        <w:t>，</w:t>
      </w:r>
      <w:r>
        <w:rPr>
          <w:rFonts w:hint="eastAsia" w:eastAsia="仿宋_GB2312" w:cs="Times New Roman"/>
          <w:kern w:val="2"/>
          <w:sz w:val="32"/>
          <w:szCs w:val="32"/>
          <w:lang w:val="en-US" w:eastAsia="zh-CN" w:bidi="ar-SA"/>
        </w:rPr>
        <w:t>通过听取整改进展情况汇报、查看资料等方式，对各站办（所）整改进行监督检查，</w:t>
      </w:r>
      <w:r>
        <w:rPr>
          <w:rFonts w:hint="eastAsia" w:ascii="Times New Roman" w:hAnsi="Times New Roman" w:eastAsia="仿宋_GB2312" w:cs="Times New Roman"/>
          <w:kern w:val="2"/>
          <w:sz w:val="32"/>
          <w:szCs w:val="32"/>
          <w:lang w:val="en-US" w:eastAsia="zh-CN" w:bidi="ar-SA"/>
        </w:rPr>
        <w:t>确保真改实改、改彻底改到位。</w:t>
      </w:r>
      <w:r>
        <w:rPr>
          <w:rFonts w:hint="eastAsia" w:eastAsia="仿宋_GB2312" w:cs="Times New Roman"/>
          <w:b/>
          <w:bCs/>
          <w:kern w:val="2"/>
          <w:sz w:val="32"/>
          <w:szCs w:val="32"/>
          <w:lang w:val="en-US" w:eastAsia="zh-CN" w:bidi="ar-SA"/>
        </w:rPr>
        <w:t>二是举一反三，深入剖析。</w:t>
      </w:r>
      <w:r>
        <w:rPr>
          <w:rFonts w:hint="eastAsia" w:ascii="Times New Roman" w:hAnsi="Times New Roman" w:eastAsia="仿宋_GB2312" w:cs="Times New Roman"/>
          <w:kern w:val="2"/>
          <w:sz w:val="32"/>
          <w:szCs w:val="32"/>
          <w:lang w:val="en-US" w:eastAsia="zh-CN" w:bidi="ar-SA"/>
        </w:rPr>
        <w:t>在解决</w:t>
      </w:r>
      <w:r>
        <w:rPr>
          <w:rFonts w:hint="eastAsia" w:eastAsia="仿宋_GB2312" w:cs="Times New Roman"/>
          <w:kern w:val="2"/>
          <w:sz w:val="32"/>
          <w:szCs w:val="32"/>
          <w:lang w:val="en-US" w:eastAsia="zh-CN" w:bidi="ar-SA"/>
        </w:rPr>
        <w:t>反馈意见中</w:t>
      </w:r>
      <w:r>
        <w:rPr>
          <w:rFonts w:hint="eastAsia" w:ascii="Times New Roman" w:hAnsi="Times New Roman" w:eastAsia="仿宋_GB2312" w:cs="Times New Roman"/>
          <w:kern w:val="2"/>
          <w:sz w:val="32"/>
          <w:szCs w:val="32"/>
          <w:lang w:val="en-US" w:eastAsia="zh-CN" w:bidi="ar-SA"/>
        </w:rPr>
        <w:t>具体问题的同时，注重举一反三、由表及里，深入查找问题</w:t>
      </w:r>
      <w:r>
        <w:rPr>
          <w:rFonts w:hint="eastAsia" w:eastAsia="仿宋_GB2312" w:cs="Times New Roman"/>
          <w:kern w:val="2"/>
          <w:sz w:val="32"/>
          <w:szCs w:val="32"/>
          <w:lang w:val="en-US" w:eastAsia="zh-CN" w:bidi="ar-SA"/>
        </w:rPr>
        <w:t>产生</w:t>
      </w:r>
      <w:r>
        <w:rPr>
          <w:rFonts w:hint="eastAsia" w:ascii="Times New Roman" w:hAnsi="Times New Roman" w:eastAsia="仿宋_GB2312" w:cs="Times New Roman"/>
          <w:kern w:val="2"/>
          <w:sz w:val="32"/>
          <w:szCs w:val="32"/>
          <w:lang w:val="en-US" w:eastAsia="zh-CN" w:bidi="ar-SA"/>
        </w:rPr>
        <w:t>背后的制度机制漏洞和深层次原因</w:t>
      </w:r>
      <w:r>
        <w:rPr>
          <w:rFonts w:hint="eastAsia" w:eastAsia="仿宋_GB2312" w:cs="Times New Roman"/>
          <w:kern w:val="2"/>
          <w:sz w:val="32"/>
          <w:szCs w:val="32"/>
          <w:lang w:val="en-US" w:eastAsia="zh-CN" w:bidi="ar-SA"/>
        </w:rPr>
        <w:t>，确保由解决具体问题到解决管理服务方式拓展。</w:t>
      </w:r>
      <w:r>
        <w:rPr>
          <w:rFonts w:hint="eastAsia" w:eastAsia="仿宋_GB2312" w:cs="Times New Roman"/>
          <w:b/>
          <w:bCs/>
          <w:kern w:val="2"/>
          <w:sz w:val="32"/>
          <w:szCs w:val="32"/>
          <w:lang w:val="en-US" w:eastAsia="zh-CN" w:bidi="ar-SA"/>
        </w:rPr>
        <w:t>三是着眼长远，拓展成效。</w:t>
      </w:r>
      <w:r>
        <w:rPr>
          <w:rFonts w:hint="eastAsia" w:ascii="Times New Roman" w:hAnsi="Times New Roman" w:eastAsia="仿宋_GB2312" w:cs="Times New Roman"/>
          <w:kern w:val="2"/>
          <w:sz w:val="32"/>
          <w:szCs w:val="32"/>
          <w:lang w:val="en-US" w:eastAsia="zh-CN" w:bidi="ar-SA"/>
        </w:rPr>
        <w:t>将巡察整改与贯彻落实上级重大决策部署结合起来，与</w:t>
      </w:r>
      <w:r>
        <w:rPr>
          <w:rFonts w:hint="eastAsia" w:eastAsia="仿宋_GB2312" w:cs="Times New Roman"/>
          <w:kern w:val="2"/>
          <w:sz w:val="32"/>
          <w:szCs w:val="32"/>
          <w:lang w:val="en-US" w:eastAsia="zh-CN" w:bidi="ar-SA"/>
        </w:rPr>
        <w:t>镇党委、政府</w:t>
      </w:r>
      <w:r>
        <w:rPr>
          <w:rFonts w:hint="eastAsia" w:ascii="Times New Roman" w:hAnsi="Times New Roman" w:eastAsia="仿宋_GB2312" w:cs="Times New Roman"/>
          <w:kern w:val="2"/>
          <w:sz w:val="32"/>
          <w:szCs w:val="32"/>
          <w:lang w:val="en-US" w:eastAsia="zh-CN" w:bidi="ar-SA"/>
        </w:rPr>
        <w:t>中心工作、重点任务结合起来，与全面从严治党、加强队伍建设结合起来。以整改落实为契机，切实把整改成效转化为改进作风、推动工作、促进发展的强大动力和实际成果。</w:t>
      </w:r>
    </w:p>
    <w:p w14:paraId="09803091">
      <w:pPr>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二、</w:t>
      </w:r>
      <w:r>
        <w:rPr>
          <w:rFonts w:hint="default" w:ascii="Times New Roman" w:hAnsi="Times New Roman" w:eastAsia="黑体" w:cs="Times New Roman"/>
          <w:sz w:val="32"/>
          <w:szCs w:val="32"/>
          <w:lang w:val="en-US" w:eastAsia="zh-CN"/>
        </w:rPr>
        <w:t>巡察反馈重点问题整改落实情况</w:t>
      </w:r>
    </w:p>
    <w:p w14:paraId="10614B95">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b/>
          <w:bCs/>
          <w:sz w:val="32"/>
          <w:szCs w:val="32"/>
        </w:rPr>
      </w:pPr>
      <w:r>
        <w:rPr>
          <w:rFonts w:hint="default" w:ascii="Times New Roman" w:hAnsi="Times New Roman" w:eastAsia="仿宋_GB2312" w:cs="Times New Roman"/>
          <w:b/>
          <w:bCs/>
          <w:sz w:val="32"/>
          <w:szCs w:val="32"/>
        </w:rPr>
        <w:t>1.关于</w:t>
      </w:r>
      <w:r>
        <w:rPr>
          <w:rFonts w:hint="eastAsia" w:eastAsia="仿宋_GB2312" w:cs="Times New Roman"/>
          <w:b/>
          <w:bCs/>
          <w:sz w:val="32"/>
          <w:szCs w:val="32"/>
          <w:lang w:eastAsia="zh-CN"/>
        </w:rPr>
        <w:t>“</w:t>
      </w:r>
      <w:r>
        <w:rPr>
          <w:rFonts w:hint="default" w:ascii="Times New Roman" w:hAnsi="Times New Roman" w:eastAsia="仿宋_GB2312" w:cs="Times New Roman"/>
          <w:b/>
          <w:bCs/>
          <w:color w:val="auto"/>
          <w:sz w:val="32"/>
          <w:szCs w:val="32"/>
        </w:rPr>
        <w:t>巡察整改长效机制坚持不到位</w:t>
      </w:r>
      <w:r>
        <w:rPr>
          <w:rFonts w:hint="default" w:ascii="Times New Roman" w:hAnsi="Times New Roman" w:eastAsia="仿宋_GB2312" w:cs="Times New Roman"/>
          <w:b/>
          <w:bCs/>
          <w:color w:val="auto"/>
          <w:sz w:val="32"/>
          <w:szCs w:val="32"/>
          <w:lang w:eastAsia="zh-CN"/>
        </w:rPr>
        <w:t>。</w:t>
      </w:r>
      <w:r>
        <w:rPr>
          <w:rFonts w:hint="default" w:ascii="Times New Roman" w:hAnsi="Times New Roman" w:eastAsia="仿宋_GB2312" w:cs="Times New Roman"/>
          <w:b/>
          <w:bCs/>
          <w:color w:val="auto"/>
          <w:sz w:val="32"/>
          <w:szCs w:val="32"/>
        </w:rPr>
        <w:t>镇党委对整改工作重视不够，没有做到举一反三</w:t>
      </w:r>
      <w:bookmarkStart w:id="0" w:name="_GoBack"/>
      <w:bookmarkEnd w:id="0"/>
      <w:r>
        <w:rPr>
          <w:rFonts w:hint="eastAsia" w:eastAsia="仿宋_GB2312" w:cs="Times New Roman"/>
          <w:b/>
          <w:bCs/>
          <w:sz w:val="32"/>
          <w:szCs w:val="32"/>
          <w:lang w:eastAsia="zh-CN"/>
        </w:rPr>
        <w:t>”</w:t>
      </w:r>
      <w:r>
        <w:rPr>
          <w:rFonts w:hint="default" w:ascii="Times New Roman" w:hAnsi="Times New Roman" w:eastAsia="仿宋_GB2312" w:cs="Times New Roman"/>
          <w:b/>
          <w:bCs/>
          <w:sz w:val="32"/>
          <w:szCs w:val="32"/>
        </w:rPr>
        <w:t>问题。</w:t>
      </w:r>
    </w:p>
    <w:p w14:paraId="4C2E640E">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Times New Roman" w:hAnsi="Times New Roman" w:eastAsia="仿宋_GB2312" w:cs="Times New Roman"/>
          <w:b/>
          <w:color w:val="auto"/>
          <w:sz w:val="32"/>
          <w:szCs w:val="32"/>
          <w:lang w:val="en-US" w:eastAsia="zh-CN"/>
        </w:rPr>
      </w:pPr>
      <w:r>
        <w:rPr>
          <w:rFonts w:hint="eastAsia" w:ascii="Times New Roman" w:hAnsi="Times New Roman" w:eastAsia="仿宋_GB2312" w:cs="Times New Roman"/>
          <w:b/>
          <w:color w:val="auto"/>
          <w:sz w:val="32"/>
          <w:szCs w:val="32"/>
          <w:lang w:val="en-US" w:eastAsia="zh-CN"/>
        </w:rPr>
        <w:t>采取的措施及取得的成效</w:t>
      </w:r>
      <w:r>
        <w:rPr>
          <w:rFonts w:hint="eastAsia" w:eastAsia="仿宋_GB2312" w:cs="Times New Roman"/>
          <w:b/>
          <w:color w:val="auto"/>
          <w:sz w:val="32"/>
          <w:szCs w:val="32"/>
          <w:lang w:val="en-US" w:eastAsia="zh-CN"/>
        </w:rPr>
        <w:t>：</w:t>
      </w:r>
    </w:p>
    <w:p w14:paraId="2679F494">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Times New Roman" w:hAnsi="Times New Roman" w:eastAsia="仿宋_GB2312" w:cs="Times New Roman"/>
          <w:b/>
          <w:color w:val="auto"/>
          <w:sz w:val="32"/>
          <w:szCs w:val="32"/>
          <w:lang w:val="en-US" w:eastAsia="zh-CN"/>
        </w:rPr>
      </w:pPr>
      <w:r>
        <w:rPr>
          <w:rFonts w:hint="default" w:ascii="Times New Roman" w:hAnsi="Times New Roman" w:eastAsia="仿宋_GB2312" w:cs="Times New Roman"/>
          <w:b/>
          <w:color w:val="auto"/>
          <w:sz w:val="32"/>
          <w:szCs w:val="32"/>
          <w:lang w:val="en-US" w:eastAsia="zh-CN"/>
        </w:rPr>
        <w:t>一是</w:t>
      </w:r>
      <w:r>
        <w:rPr>
          <w:rFonts w:hint="eastAsia" w:eastAsia="仿宋_GB2312" w:cs="Times New Roman"/>
          <w:b/>
          <w:color w:val="auto"/>
          <w:sz w:val="32"/>
          <w:szCs w:val="32"/>
          <w:lang w:val="en-US" w:eastAsia="zh-CN"/>
        </w:rPr>
        <w:t>扛牢党委主体责任。</w:t>
      </w:r>
      <w:r>
        <w:rPr>
          <w:rFonts w:hint="default" w:ascii="Times New Roman" w:hAnsi="Times New Roman" w:eastAsia="仿宋_GB2312" w:cs="Times New Roman"/>
          <w:b w:val="0"/>
          <w:bCs/>
          <w:color w:val="auto"/>
          <w:sz w:val="32"/>
          <w:szCs w:val="32"/>
          <w:lang w:val="en-US" w:eastAsia="zh-CN"/>
        </w:rPr>
        <w:t>开展换届前期研判</w:t>
      </w:r>
      <w:r>
        <w:rPr>
          <w:rFonts w:hint="eastAsia" w:ascii="Times New Roman" w:hAnsi="Times New Roman" w:eastAsia="仿宋_GB2312" w:cs="Times New Roman"/>
          <w:b w:val="0"/>
          <w:bCs/>
          <w:color w:val="auto"/>
          <w:sz w:val="32"/>
          <w:szCs w:val="32"/>
          <w:lang w:val="en-US" w:eastAsia="zh-CN"/>
        </w:rPr>
        <w:t>及动员大会</w:t>
      </w:r>
      <w:r>
        <w:rPr>
          <w:rFonts w:hint="default" w:ascii="Times New Roman" w:hAnsi="Times New Roman" w:eastAsia="仿宋_GB2312" w:cs="Times New Roman"/>
          <w:b w:val="0"/>
          <w:bCs/>
          <w:color w:val="auto"/>
          <w:sz w:val="32"/>
          <w:szCs w:val="32"/>
          <w:lang w:val="en-US" w:eastAsia="zh-CN"/>
        </w:rPr>
        <w:t>3次</w:t>
      </w:r>
      <w:r>
        <w:rPr>
          <w:rFonts w:hint="eastAsia" w:ascii="Times New Roman" w:hAnsi="Times New Roman" w:eastAsia="仿宋_GB2312" w:cs="Times New Roman"/>
          <w:b w:val="0"/>
          <w:bCs/>
          <w:color w:val="auto"/>
          <w:sz w:val="32"/>
          <w:szCs w:val="32"/>
          <w:lang w:val="en-US" w:eastAsia="zh-CN"/>
        </w:rPr>
        <w:t>，</w:t>
      </w:r>
      <w:r>
        <w:rPr>
          <w:rFonts w:hint="default" w:ascii="Times New Roman" w:hAnsi="Times New Roman" w:eastAsia="仿宋_GB2312" w:cs="Times New Roman"/>
          <w:b w:val="0"/>
          <w:bCs/>
          <w:color w:val="auto"/>
          <w:sz w:val="32"/>
          <w:szCs w:val="32"/>
          <w:lang w:val="en-US" w:eastAsia="zh-CN"/>
        </w:rPr>
        <w:t>逐村逐人分析研判，</w:t>
      </w:r>
      <w:r>
        <w:rPr>
          <w:rFonts w:hint="eastAsia" w:ascii="Times New Roman" w:hAnsi="Times New Roman" w:eastAsia="仿宋_GB2312" w:cs="Times New Roman"/>
          <w:b w:val="0"/>
          <w:bCs/>
          <w:color w:val="auto"/>
          <w:sz w:val="32"/>
          <w:szCs w:val="32"/>
          <w:lang w:val="en-US" w:eastAsia="zh-CN"/>
        </w:rPr>
        <w:t>形成了</w:t>
      </w:r>
      <w:r>
        <w:rPr>
          <w:rFonts w:hint="eastAsia" w:eastAsia="仿宋_GB2312" w:cs="Times New Roman"/>
          <w:b w:val="0"/>
          <w:bCs/>
          <w:color w:val="auto"/>
          <w:sz w:val="32"/>
          <w:szCs w:val="32"/>
          <w:lang w:val="en-US" w:eastAsia="zh-CN"/>
        </w:rPr>
        <w:t>《坪</w:t>
      </w:r>
      <w:r>
        <w:rPr>
          <w:rFonts w:hint="eastAsia" w:ascii="Times New Roman" w:hAnsi="Times New Roman" w:eastAsia="仿宋_GB2312" w:cs="Times New Roman"/>
          <w:b w:val="0"/>
          <w:bCs/>
          <w:color w:val="auto"/>
          <w:sz w:val="32"/>
          <w:szCs w:val="32"/>
          <w:lang w:val="en-US" w:eastAsia="zh-CN"/>
        </w:rPr>
        <w:t>头镇关于</w:t>
      </w:r>
      <w:r>
        <w:rPr>
          <w:rFonts w:hint="eastAsia" w:eastAsia="仿宋_GB2312" w:cs="Times New Roman"/>
          <w:b w:val="0"/>
          <w:bCs/>
          <w:color w:val="auto"/>
          <w:sz w:val="32"/>
          <w:szCs w:val="32"/>
          <w:lang w:val="en-US" w:eastAsia="zh-CN"/>
        </w:rPr>
        <w:t>村“两委”班子</w:t>
      </w:r>
      <w:r>
        <w:rPr>
          <w:rFonts w:hint="eastAsia" w:ascii="Times New Roman" w:hAnsi="Times New Roman" w:eastAsia="仿宋_GB2312" w:cs="Times New Roman"/>
          <w:b w:val="0"/>
          <w:bCs/>
          <w:color w:val="auto"/>
          <w:sz w:val="32"/>
          <w:szCs w:val="32"/>
          <w:lang w:val="en-US" w:eastAsia="zh-CN"/>
        </w:rPr>
        <w:t>换届工作前期研判报告</w:t>
      </w:r>
      <w:r>
        <w:rPr>
          <w:rFonts w:hint="eastAsia" w:eastAsia="仿宋_GB2312" w:cs="Times New Roman"/>
          <w:b w:val="0"/>
          <w:bCs/>
          <w:color w:val="auto"/>
          <w:sz w:val="32"/>
          <w:szCs w:val="32"/>
          <w:lang w:val="en-US" w:eastAsia="zh-CN"/>
        </w:rPr>
        <w:t>》1</w:t>
      </w:r>
      <w:r>
        <w:rPr>
          <w:rFonts w:hint="default" w:ascii="Times New Roman" w:hAnsi="Times New Roman" w:eastAsia="仿宋_GB2312" w:cs="Times New Roman"/>
          <w:b w:val="0"/>
          <w:bCs/>
          <w:color w:val="auto"/>
          <w:sz w:val="32"/>
          <w:szCs w:val="32"/>
          <w:lang w:val="en-US" w:eastAsia="zh-CN"/>
        </w:rPr>
        <w:t>篇</w:t>
      </w:r>
      <w:r>
        <w:rPr>
          <w:rFonts w:hint="eastAsia" w:ascii="Times New Roman" w:hAnsi="Times New Roman" w:eastAsia="仿宋_GB2312" w:cs="Times New Roman"/>
          <w:b w:val="0"/>
          <w:bCs/>
          <w:color w:val="auto"/>
          <w:sz w:val="32"/>
          <w:szCs w:val="32"/>
          <w:lang w:val="en-US" w:eastAsia="zh-CN"/>
        </w:rPr>
        <w:t>。</w:t>
      </w:r>
    </w:p>
    <w:p w14:paraId="7D77ADAA">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Times New Roman" w:hAnsi="Times New Roman" w:eastAsia="仿宋_GB2312" w:cs="Times New Roman"/>
          <w:b/>
          <w:color w:val="auto"/>
          <w:sz w:val="32"/>
          <w:szCs w:val="32"/>
          <w:lang w:val="en-US" w:eastAsia="zh-CN"/>
        </w:rPr>
      </w:pPr>
      <w:r>
        <w:rPr>
          <w:rFonts w:hint="default" w:ascii="Times New Roman" w:hAnsi="Times New Roman" w:eastAsia="仿宋_GB2312" w:cs="Times New Roman"/>
          <w:b/>
          <w:color w:val="auto"/>
          <w:sz w:val="32"/>
          <w:szCs w:val="32"/>
          <w:lang w:val="en-US" w:eastAsia="zh-CN"/>
        </w:rPr>
        <w:t>二是</w:t>
      </w:r>
      <w:r>
        <w:rPr>
          <w:rFonts w:hint="eastAsia" w:eastAsia="仿宋_GB2312" w:cs="Times New Roman"/>
          <w:b/>
          <w:color w:val="auto"/>
          <w:sz w:val="32"/>
          <w:szCs w:val="32"/>
          <w:lang w:val="en-US" w:eastAsia="zh-CN"/>
        </w:rPr>
        <w:t>突出领导班子作用发挥。</w:t>
      </w:r>
      <w:r>
        <w:rPr>
          <w:rFonts w:hint="default" w:ascii="Times New Roman" w:hAnsi="Times New Roman" w:eastAsia="仿宋_GB2312" w:cs="Times New Roman"/>
          <w:b w:val="0"/>
          <w:bCs/>
          <w:color w:val="auto"/>
          <w:sz w:val="32"/>
          <w:szCs w:val="32"/>
          <w:lang w:val="en-US" w:eastAsia="zh-CN"/>
        </w:rPr>
        <w:t>领导班子成员按照包村包片对村</w:t>
      </w:r>
      <w:r>
        <w:rPr>
          <w:rFonts w:hint="eastAsia" w:ascii="Times New Roman" w:hAnsi="Times New Roman" w:eastAsia="仿宋_GB2312" w:cs="Times New Roman"/>
          <w:b w:val="0"/>
          <w:bCs/>
          <w:color w:val="auto"/>
          <w:sz w:val="32"/>
          <w:szCs w:val="32"/>
          <w:lang w:val="en-US" w:eastAsia="zh-CN"/>
        </w:rPr>
        <w:t>“</w:t>
      </w:r>
      <w:r>
        <w:rPr>
          <w:rFonts w:hint="default" w:ascii="Times New Roman" w:hAnsi="Times New Roman" w:eastAsia="仿宋_GB2312" w:cs="Times New Roman"/>
          <w:b w:val="0"/>
          <w:bCs/>
          <w:color w:val="auto"/>
          <w:sz w:val="32"/>
          <w:szCs w:val="32"/>
          <w:lang w:val="en-US" w:eastAsia="zh-CN"/>
        </w:rPr>
        <w:t>两委</w:t>
      </w:r>
      <w:r>
        <w:rPr>
          <w:rFonts w:hint="eastAsia" w:ascii="Times New Roman" w:hAnsi="Times New Roman" w:eastAsia="仿宋_GB2312" w:cs="Times New Roman"/>
          <w:b w:val="0"/>
          <w:bCs/>
          <w:color w:val="auto"/>
          <w:sz w:val="32"/>
          <w:szCs w:val="32"/>
          <w:lang w:val="en-US" w:eastAsia="zh-CN"/>
        </w:rPr>
        <w:t>”</w:t>
      </w:r>
      <w:r>
        <w:rPr>
          <w:rFonts w:hint="default" w:ascii="Times New Roman" w:hAnsi="Times New Roman" w:eastAsia="仿宋_GB2312" w:cs="Times New Roman"/>
          <w:b w:val="0"/>
          <w:bCs/>
          <w:color w:val="auto"/>
          <w:sz w:val="32"/>
          <w:szCs w:val="32"/>
          <w:lang w:val="en-US" w:eastAsia="zh-CN"/>
        </w:rPr>
        <w:t>干部开展日常培训50余次、谈心谈话30余人次</w:t>
      </w:r>
      <w:r>
        <w:rPr>
          <w:rFonts w:hint="eastAsia" w:ascii="Times New Roman" w:hAnsi="Times New Roman" w:eastAsia="仿宋_GB2312" w:cs="Times New Roman"/>
          <w:b w:val="0"/>
          <w:bCs/>
          <w:color w:val="auto"/>
          <w:sz w:val="32"/>
          <w:szCs w:val="32"/>
          <w:lang w:val="en-US" w:eastAsia="zh-CN"/>
        </w:rPr>
        <w:t>。</w:t>
      </w:r>
    </w:p>
    <w:p w14:paraId="7B0C690E">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Times New Roman" w:hAnsi="Times New Roman" w:eastAsia="仿宋_GB2312" w:cs="Times New Roman"/>
          <w:b w:val="0"/>
          <w:bCs/>
          <w:color w:val="auto"/>
          <w:sz w:val="32"/>
          <w:szCs w:val="32"/>
          <w:lang w:val="en-US" w:eastAsia="zh-CN"/>
        </w:rPr>
      </w:pPr>
      <w:r>
        <w:rPr>
          <w:rFonts w:hint="default" w:ascii="Times New Roman" w:hAnsi="Times New Roman" w:eastAsia="仿宋_GB2312" w:cs="Times New Roman"/>
          <w:b/>
          <w:color w:val="auto"/>
          <w:sz w:val="32"/>
          <w:szCs w:val="32"/>
          <w:lang w:val="en-US" w:eastAsia="zh-CN"/>
        </w:rPr>
        <w:t>三是</w:t>
      </w:r>
      <w:r>
        <w:rPr>
          <w:rFonts w:hint="eastAsia" w:eastAsia="仿宋_GB2312" w:cs="Times New Roman"/>
          <w:b/>
          <w:color w:val="auto"/>
          <w:sz w:val="32"/>
          <w:szCs w:val="32"/>
          <w:lang w:val="en-US" w:eastAsia="zh-CN"/>
        </w:rPr>
        <w:t>加强党建业务指导。</w:t>
      </w:r>
      <w:r>
        <w:rPr>
          <w:rFonts w:hint="default" w:ascii="Times New Roman" w:hAnsi="Times New Roman" w:eastAsia="仿宋_GB2312" w:cs="Times New Roman"/>
          <w:b w:val="0"/>
          <w:bCs/>
          <w:color w:val="auto"/>
          <w:sz w:val="32"/>
          <w:szCs w:val="32"/>
          <w:lang w:val="en-US" w:eastAsia="zh-CN"/>
        </w:rPr>
        <w:t>每季度对各村党建工作开展情况进行督导检查1次，现场反馈问题清单，督促立行立改</w:t>
      </w:r>
      <w:r>
        <w:rPr>
          <w:rFonts w:hint="eastAsia" w:ascii="Times New Roman" w:hAnsi="Times New Roman" w:eastAsia="仿宋_GB2312" w:cs="Times New Roman"/>
          <w:b w:val="0"/>
          <w:bCs/>
          <w:color w:val="auto"/>
          <w:sz w:val="32"/>
          <w:szCs w:val="32"/>
          <w:lang w:val="en-US" w:eastAsia="zh-CN"/>
        </w:rPr>
        <w:t>。</w:t>
      </w:r>
    </w:p>
    <w:p w14:paraId="4170B1BB">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eastAsia="仿宋_GB2312" w:cs="Times New Roman"/>
          <w:b w:val="0"/>
          <w:bCs w:val="0"/>
          <w:color w:val="000000" w:themeColor="text1"/>
          <w:kern w:val="2"/>
          <w:sz w:val="24"/>
          <w:szCs w:val="24"/>
          <w:highlight w:val="red"/>
          <w:lang w:val="en-US" w:eastAsia="zh-CN" w:bidi="ar-SA"/>
          <w14:textFill>
            <w14:solidFill>
              <w14:schemeClr w14:val="tx1"/>
            </w14:solidFill>
          </w14:textFill>
        </w:rPr>
      </w:pPr>
      <w:r>
        <w:rPr>
          <w:rFonts w:hint="default" w:eastAsia="仿宋_GB2312" w:cs="Times New Roman"/>
          <w:b/>
          <w:color w:val="auto"/>
          <w:sz w:val="32"/>
          <w:szCs w:val="32"/>
          <w:lang w:val="en-US" w:eastAsia="zh-CN"/>
        </w:rPr>
        <w:t>四</w:t>
      </w:r>
      <w:r>
        <w:rPr>
          <w:rFonts w:hint="eastAsia" w:eastAsia="仿宋_GB2312" w:cs="Times New Roman"/>
          <w:b/>
          <w:color w:val="auto"/>
          <w:sz w:val="32"/>
          <w:szCs w:val="32"/>
          <w:lang w:val="en-US" w:eastAsia="zh-CN"/>
        </w:rPr>
        <w:t>是扎实开展问题整改“回头看”。</w:t>
      </w:r>
      <w:r>
        <w:rPr>
          <w:rFonts w:hint="default" w:ascii="Times New Roman" w:hAnsi="Times New Roman" w:eastAsia="仿宋_GB2312" w:cs="Times New Roman"/>
          <w:b w:val="0"/>
          <w:bCs/>
          <w:color w:val="auto"/>
          <w:sz w:val="32"/>
          <w:szCs w:val="32"/>
          <w:lang w:val="en-US" w:eastAsia="zh-CN"/>
        </w:rPr>
        <w:t>对本次反馈问题整改情况开展</w:t>
      </w:r>
      <w:r>
        <w:rPr>
          <w:rFonts w:hint="eastAsia" w:ascii="Times New Roman" w:hAnsi="Times New Roman" w:eastAsia="仿宋_GB2312" w:cs="Times New Roman"/>
          <w:b w:val="0"/>
          <w:bCs/>
          <w:color w:val="auto"/>
          <w:sz w:val="32"/>
          <w:szCs w:val="32"/>
          <w:lang w:val="en-US" w:eastAsia="zh-CN"/>
        </w:rPr>
        <w:t>“</w:t>
      </w:r>
      <w:r>
        <w:rPr>
          <w:rFonts w:hint="default" w:ascii="Times New Roman" w:hAnsi="Times New Roman" w:eastAsia="仿宋_GB2312" w:cs="Times New Roman"/>
          <w:b w:val="0"/>
          <w:bCs/>
          <w:color w:val="auto"/>
          <w:sz w:val="32"/>
          <w:szCs w:val="32"/>
          <w:lang w:val="en-US" w:eastAsia="zh-CN"/>
        </w:rPr>
        <w:t>回头看</w:t>
      </w:r>
      <w:r>
        <w:rPr>
          <w:rFonts w:hint="eastAsia" w:ascii="Times New Roman" w:hAnsi="Times New Roman" w:eastAsia="仿宋_GB2312" w:cs="Times New Roman"/>
          <w:b w:val="0"/>
          <w:bCs/>
          <w:color w:val="auto"/>
          <w:sz w:val="32"/>
          <w:szCs w:val="32"/>
          <w:lang w:val="en-US" w:eastAsia="zh-CN"/>
        </w:rPr>
        <w:t>”</w:t>
      </w:r>
      <w:r>
        <w:rPr>
          <w:rFonts w:hint="default" w:ascii="Times New Roman" w:hAnsi="Times New Roman" w:eastAsia="仿宋_GB2312" w:cs="Times New Roman"/>
          <w:b w:val="0"/>
          <w:bCs/>
          <w:color w:val="auto"/>
          <w:sz w:val="32"/>
          <w:szCs w:val="32"/>
          <w:lang w:val="en-US" w:eastAsia="zh-CN"/>
        </w:rPr>
        <w:t>，到村检查2次，自查自纠3次，</w:t>
      </w:r>
      <w:r>
        <w:rPr>
          <w:rFonts w:hint="eastAsia" w:ascii="Times New Roman" w:hAnsi="Times New Roman" w:eastAsia="仿宋_GB2312" w:cs="Times New Roman"/>
          <w:b w:val="0"/>
          <w:bCs/>
          <w:color w:val="auto"/>
          <w:sz w:val="32"/>
          <w:szCs w:val="32"/>
          <w:lang w:val="en-US" w:eastAsia="zh-CN"/>
        </w:rPr>
        <w:t>对</w:t>
      </w:r>
      <w:r>
        <w:rPr>
          <w:rFonts w:hint="default" w:ascii="Times New Roman" w:hAnsi="Times New Roman" w:eastAsia="仿宋_GB2312" w:cs="Times New Roman"/>
          <w:b w:val="0"/>
          <w:bCs/>
          <w:color w:val="auto"/>
          <w:sz w:val="32"/>
          <w:szCs w:val="32"/>
          <w:lang w:val="en-US" w:eastAsia="zh-CN"/>
        </w:rPr>
        <w:t>反馈整改不彻底、不到位等问题</w:t>
      </w:r>
      <w:r>
        <w:rPr>
          <w:rFonts w:hint="eastAsia" w:ascii="Times New Roman" w:hAnsi="Times New Roman" w:eastAsia="仿宋_GB2312" w:cs="Times New Roman"/>
          <w:b w:val="0"/>
          <w:bCs/>
          <w:color w:val="auto"/>
          <w:sz w:val="32"/>
          <w:szCs w:val="32"/>
          <w:lang w:val="en-US" w:eastAsia="zh-CN"/>
        </w:rPr>
        <w:t>及时进行了</w:t>
      </w:r>
      <w:r>
        <w:rPr>
          <w:rFonts w:hint="default" w:ascii="Times New Roman" w:hAnsi="Times New Roman" w:eastAsia="仿宋_GB2312" w:cs="Times New Roman"/>
          <w:b w:val="0"/>
          <w:bCs/>
          <w:color w:val="auto"/>
          <w:sz w:val="32"/>
          <w:szCs w:val="32"/>
          <w:lang w:val="en-US" w:eastAsia="zh-CN"/>
        </w:rPr>
        <w:t>办结</w:t>
      </w:r>
      <w:r>
        <w:rPr>
          <w:rFonts w:hint="eastAsia" w:ascii="Times New Roman" w:hAnsi="Times New Roman" w:eastAsia="仿宋_GB2312" w:cs="Times New Roman"/>
          <w:b w:val="0"/>
          <w:bCs/>
          <w:color w:val="auto"/>
          <w:sz w:val="32"/>
          <w:szCs w:val="32"/>
          <w:lang w:val="en-US" w:eastAsia="zh-CN"/>
        </w:rPr>
        <w:t>。</w:t>
      </w:r>
    </w:p>
    <w:p w14:paraId="5382ED7B">
      <w:pPr>
        <w:pStyle w:val="9"/>
        <w:keepNext w:val="0"/>
        <w:keepLines w:val="0"/>
        <w:pageBreakBefore w:val="0"/>
        <w:widowControl w:val="0"/>
        <w:numPr>
          <w:ilvl w:val="0"/>
          <w:numId w:val="0"/>
        </w:numPr>
        <w:kinsoku/>
        <w:wordWrap/>
        <w:topLinePunct w:val="0"/>
        <w:autoSpaceDE/>
        <w:autoSpaceDN/>
        <w:bidi w:val="0"/>
        <w:adjustRightInd/>
        <w:spacing w:line="560" w:lineRule="exact"/>
        <w:ind w:firstLine="643" w:firstLineChars="200"/>
        <w:textAlignment w:val="auto"/>
        <w:rPr>
          <w:rFonts w:hint="default" w:ascii="Times New Roman" w:hAnsi="Times New Roman" w:eastAsia="仿宋_GB2312" w:cs="Times New Roman"/>
          <w:b/>
          <w:bCs/>
          <w:sz w:val="32"/>
          <w:szCs w:val="32"/>
        </w:rPr>
      </w:pPr>
      <w:r>
        <w:rPr>
          <w:rFonts w:hint="default" w:ascii="Times New Roman" w:hAnsi="Times New Roman" w:eastAsia="仿宋_GB2312" w:cs="Times New Roman"/>
          <w:b/>
          <w:bCs/>
          <w:sz w:val="32"/>
          <w:szCs w:val="32"/>
          <w:lang w:val="en-US" w:eastAsia="zh-CN"/>
        </w:rPr>
        <w:t>2.</w:t>
      </w:r>
      <w:r>
        <w:rPr>
          <w:rFonts w:hint="default" w:ascii="Times New Roman" w:hAnsi="Times New Roman" w:eastAsia="仿宋_GB2312" w:cs="Times New Roman"/>
          <w:b/>
          <w:bCs/>
          <w:sz w:val="32"/>
          <w:szCs w:val="32"/>
        </w:rPr>
        <w:t>关于</w:t>
      </w:r>
      <w:r>
        <w:rPr>
          <w:rFonts w:hint="eastAsia" w:eastAsia="仿宋_GB2312" w:cs="Times New Roman"/>
          <w:b/>
          <w:bCs/>
          <w:sz w:val="32"/>
          <w:szCs w:val="32"/>
          <w:lang w:eastAsia="zh-CN"/>
        </w:rPr>
        <w:t>“</w:t>
      </w:r>
      <w:r>
        <w:rPr>
          <w:rFonts w:hint="default" w:ascii="Times New Roman" w:hAnsi="Times New Roman" w:eastAsia="仿宋_GB2312" w:cs="Times New Roman"/>
          <w:b/>
          <w:bCs/>
          <w:color w:val="auto"/>
          <w:kern w:val="2"/>
          <w:sz w:val="32"/>
          <w:szCs w:val="32"/>
          <w:lang w:val="en-US" w:eastAsia="zh-CN" w:bidi="ar-SA"/>
        </w:rPr>
        <w:t>专项巡察和审计问题未清仓见底</w:t>
      </w:r>
      <w:r>
        <w:rPr>
          <w:rFonts w:hint="eastAsia" w:eastAsia="仿宋_GB2312" w:cs="Times New Roman"/>
          <w:b/>
          <w:bCs/>
          <w:sz w:val="32"/>
          <w:szCs w:val="32"/>
          <w:lang w:eastAsia="zh-CN"/>
        </w:rPr>
        <w:t>”</w:t>
      </w:r>
      <w:r>
        <w:rPr>
          <w:rFonts w:hint="default" w:ascii="Times New Roman" w:hAnsi="Times New Roman" w:eastAsia="仿宋_GB2312" w:cs="Times New Roman"/>
          <w:b/>
          <w:bCs/>
          <w:sz w:val="32"/>
          <w:szCs w:val="32"/>
        </w:rPr>
        <w:t>问题。</w:t>
      </w:r>
    </w:p>
    <w:p w14:paraId="76D8F3A4">
      <w:pPr>
        <w:pStyle w:val="9"/>
        <w:keepNext w:val="0"/>
        <w:keepLines w:val="0"/>
        <w:pageBreakBefore w:val="0"/>
        <w:widowControl w:val="0"/>
        <w:numPr>
          <w:ilvl w:val="0"/>
          <w:numId w:val="0"/>
        </w:numPr>
        <w:kinsoku/>
        <w:wordWrap/>
        <w:topLinePunct w:val="0"/>
        <w:autoSpaceDE/>
        <w:autoSpaceDN/>
        <w:bidi w:val="0"/>
        <w:adjustRightInd/>
        <w:spacing w:line="560" w:lineRule="exact"/>
        <w:ind w:firstLine="643" w:firstLineChars="200"/>
        <w:textAlignment w:val="auto"/>
        <w:rPr>
          <w:rFonts w:hint="default" w:ascii="Times New Roman" w:hAnsi="Times New Roman" w:eastAsia="仿宋_GB2312" w:cs="Times New Roman"/>
          <w:b w:val="0"/>
          <w:bCs w:val="0"/>
          <w:color w:val="auto"/>
          <w:kern w:val="2"/>
          <w:sz w:val="32"/>
          <w:szCs w:val="32"/>
          <w:lang w:val="en-US" w:eastAsia="zh-CN" w:bidi="ar-SA"/>
        </w:rPr>
      </w:pPr>
      <w:r>
        <w:rPr>
          <w:rFonts w:hint="eastAsia" w:ascii="Times New Roman" w:hAnsi="Times New Roman" w:eastAsia="仿宋_GB2312" w:cs="Times New Roman"/>
          <w:b/>
          <w:color w:val="auto"/>
          <w:sz w:val="32"/>
          <w:szCs w:val="32"/>
          <w:lang w:val="en-US" w:eastAsia="zh-CN"/>
        </w:rPr>
        <w:t>采取的措施及取得的成效</w:t>
      </w:r>
      <w:r>
        <w:rPr>
          <w:rFonts w:hint="eastAsia" w:eastAsia="仿宋_GB2312" w:cs="Times New Roman"/>
          <w:b/>
          <w:color w:val="auto"/>
          <w:sz w:val="32"/>
          <w:szCs w:val="32"/>
          <w:lang w:val="en-US" w:eastAsia="zh-CN"/>
        </w:rPr>
        <w:t>：</w:t>
      </w:r>
    </w:p>
    <w:p w14:paraId="740C5C24">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sz w:val="32"/>
          <w:szCs w:val="32"/>
          <w:lang w:eastAsia="zh-CN"/>
        </w:rPr>
      </w:pPr>
      <w:r>
        <w:rPr>
          <w:rFonts w:hint="default" w:ascii="Times New Roman" w:hAnsi="Times New Roman" w:eastAsia="仿宋_GB2312" w:cs="Times New Roman"/>
          <w:b/>
          <w:color w:val="auto"/>
          <w:sz w:val="32"/>
          <w:szCs w:val="32"/>
        </w:rPr>
        <w:t>一是</w:t>
      </w:r>
      <w:r>
        <w:rPr>
          <w:rFonts w:hint="eastAsia" w:eastAsia="仿宋_GB2312" w:cs="Times New Roman"/>
          <w:b/>
          <w:color w:val="auto"/>
          <w:sz w:val="32"/>
          <w:szCs w:val="32"/>
          <w:lang w:eastAsia="zh-CN"/>
        </w:rPr>
        <w:t>建立管护机制。</w:t>
      </w:r>
      <w:r>
        <w:rPr>
          <w:rFonts w:hint="eastAsia" w:ascii="仿宋_GB2312" w:hAnsi="仿宋_GB2312" w:eastAsia="仿宋_GB2312" w:cs="仿宋_GB2312"/>
          <w:b w:val="0"/>
          <w:bCs w:val="0"/>
          <w:color w:val="auto"/>
          <w:sz w:val="32"/>
          <w:szCs w:val="32"/>
          <w:lang w:val="en-US" w:eastAsia="zh-CN"/>
        </w:rPr>
        <w:t>组织水管员进行业务知</w:t>
      </w:r>
      <w:r>
        <w:rPr>
          <w:rFonts w:hint="default" w:ascii="Times New Roman" w:hAnsi="Times New Roman" w:eastAsia="仿宋_GB2312" w:cs="Times New Roman"/>
          <w:b w:val="0"/>
          <w:bCs w:val="0"/>
          <w:color w:val="auto"/>
          <w:sz w:val="32"/>
          <w:szCs w:val="32"/>
          <w:lang w:val="en-US" w:eastAsia="zh-CN"/>
        </w:rPr>
        <w:t>识培训1次</w:t>
      </w:r>
      <w:r>
        <w:rPr>
          <w:rFonts w:hint="eastAsia" w:ascii="仿宋_GB2312" w:hAnsi="仿宋_GB2312" w:eastAsia="仿宋_GB2312" w:cs="仿宋_GB2312"/>
          <w:b w:val="0"/>
          <w:bCs w:val="0"/>
          <w:color w:val="auto"/>
          <w:sz w:val="32"/>
          <w:szCs w:val="32"/>
          <w:lang w:val="en-US" w:eastAsia="zh-CN"/>
        </w:rPr>
        <w:t>，督促加强饮水设施设备运行维护、环境卫生整治、水费收缴等日常管护工作。</w:t>
      </w:r>
    </w:p>
    <w:p w14:paraId="11A62CE9">
      <w:pPr>
        <w:keepNext w:val="0"/>
        <w:keepLines w:val="0"/>
        <w:pageBreakBefore w:val="0"/>
        <w:widowControl w:val="0"/>
        <w:kinsoku/>
        <w:wordWrap/>
        <w:topLinePunct w:val="0"/>
        <w:autoSpaceDE/>
        <w:autoSpaceDN/>
        <w:bidi w:val="0"/>
        <w:adjustRightInd/>
        <w:spacing w:line="560" w:lineRule="exact"/>
        <w:ind w:firstLine="643" w:firstLineChars="200"/>
        <w:textAlignment w:val="auto"/>
        <w:rPr>
          <w:rFonts w:hint="default" w:ascii="Times New Roman" w:hAnsi="Times New Roman" w:eastAsia="仿宋_GB2312" w:cs="Times New Roman"/>
          <w:b w:val="0"/>
          <w:bCs/>
          <w:sz w:val="32"/>
          <w:szCs w:val="32"/>
          <w:lang w:eastAsia="zh-CN"/>
        </w:rPr>
      </w:pPr>
      <w:r>
        <w:rPr>
          <w:rFonts w:hint="default" w:ascii="Times New Roman" w:hAnsi="Times New Roman" w:eastAsia="仿宋_GB2312" w:cs="Times New Roman"/>
          <w:b/>
          <w:color w:val="auto"/>
          <w:sz w:val="32"/>
          <w:szCs w:val="32"/>
        </w:rPr>
        <w:t>二是</w:t>
      </w:r>
      <w:r>
        <w:rPr>
          <w:rFonts w:hint="eastAsia" w:ascii="Times New Roman" w:hAnsi="Times New Roman" w:eastAsia="仿宋_GB2312" w:cs="Times New Roman"/>
          <w:b/>
          <w:bCs w:val="0"/>
          <w:color w:val="auto"/>
          <w:sz w:val="32"/>
          <w:szCs w:val="32"/>
          <w:lang w:val="en-US" w:eastAsia="zh-CN"/>
        </w:rPr>
        <w:t>强化业务能力。</w:t>
      </w:r>
      <w:r>
        <w:rPr>
          <w:rFonts w:hint="eastAsia" w:ascii="Times New Roman" w:hAnsi="Times New Roman" w:eastAsia="仿宋_GB2312" w:cs="Times New Roman"/>
          <w:b w:val="0"/>
          <w:bCs/>
          <w:color w:val="auto"/>
          <w:sz w:val="32"/>
          <w:szCs w:val="32"/>
          <w:lang w:val="en-US" w:eastAsia="zh-CN"/>
        </w:rPr>
        <w:t>召开全镇固定资产、财会业务专题培训会3次，对固定资产登记、报账流程及规范、记账流程及规范、财务公示流程及规范等业务开展理论知识集中培训和流程实操现场教学，切实提升了村级财务人员业务水平。</w:t>
      </w:r>
    </w:p>
    <w:p w14:paraId="311D3EF8">
      <w:pPr>
        <w:keepNext w:val="0"/>
        <w:keepLines w:val="0"/>
        <w:pageBreakBefore w:val="0"/>
        <w:widowControl w:val="0"/>
        <w:kinsoku/>
        <w:wordWrap/>
        <w:topLinePunct w:val="0"/>
        <w:autoSpaceDE/>
        <w:autoSpaceDN/>
        <w:bidi w:val="0"/>
        <w:adjustRightInd/>
        <w:spacing w:line="560" w:lineRule="exact"/>
        <w:ind w:firstLine="643" w:firstLineChars="200"/>
        <w:textAlignment w:val="auto"/>
        <w:rPr>
          <w:rFonts w:hint="default" w:ascii="Times New Roman" w:hAnsi="Times New Roman" w:eastAsia="仿宋_GB2312" w:cs="Times New Roman"/>
          <w:b w:val="0"/>
          <w:bCs/>
          <w:color w:val="auto"/>
          <w:sz w:val="32"/>
          <w:szCs w:val="32"/>
          <w:lang w:val="en-US" w:eastAsia="zh-CN"/>
        </w:rPr>
      </w:pPr>
      <w:r>
        <w:rPr>
          <w:rFonts w:hint="eastAsia" w:ascii="Times New Roman" w:hAnsi="Times New Roman" w:eastAsia="仿宋_GB2312" w:cs="Times New Roman"/>
          <w:b/>
          <w:bCs w:val="0"/>
          <w:color w:val="auto"/>
          <w:sz w:val="32"/>
          <w:szCs w:val="32"/>
          <w:lang w:eastAsia="zh-CN"/>
        </w:rPr>
        <w:t>三是</w:t>
      </w:r>
      <w:r>
        <w:rPr>
          <w:rFonts w:hint="eastAsia" w:eastAsia="仿宋_GB2312" w:cs="Times New Roman"/>
          <w:b/>
          <w:color w:val="auto"/>
          <w:sz w:val="32"/>
          <w:szCs w:val="32"/>
          <w:lang w:eastAsia="zh-CN"/>
        </w:rPr>
        <w:t>充分发挥幸福院功能。</w:t>
      </w:r>
      <w:r>
        <w:rPr>
          <w:rFonts w:hint="default" w:ascii="Times New Roman" w:hAnsi="Times New Roman" w:eastAsia="仿宋_GB2312" w:cs="Times New Roman"/>
          <w:b w:val="0"/>
          <w:bCs/>
          <w:color w:val="auto"/>
          <w:sz w:val="32"/>
          <w:szCs w:val="32"/>
        </w:rPr>
        <w:t>重申并组织学习幸福院运行管理相关制度和办法，召开工作推进会2次，开展常态化督查检查5次，对运行不正常的村负责人开展提醒谈话2次，目前各幸福院基本能做到正常开放运行，给老人提供临休、棋牌娱乐、谈心说话的地方</w:t>
      </w:r>
      <w:r>
        <w:rPr>
          <w:rFonts w:hint="eastAsia" w:ascii="Times New Roman" w:hAnsi="Times New Roman" w:eastAsia="仿宋_GB2312" w:cs="Times New Roman"/>
          <w:b w:val="0"/>
          <w:bCs/>
          <w:color w:val="auto"/>
          <w:sz w:val="32"/>
          <w:szCs w:val="32"/>
          <w:lang w:eastAsia="zh-CN"/>
        </w:rPr>
        <w:t>；</w:t>
      </w:r>
      <w:r>
        <w:rPr>
          <w:rFonts w:hint="default" w:ascii="Times New Roman" w:hAnsi="Times New Roman" w:eastAsia="仿宋_GB2312" w:cs="Times New Roman"/>
          <w:b w:val="0"/>
          <w:bCs/>
          <w:color w:val="auto"/>
          <w:sz w:val="32"/>
          <w:szCs w:val="32"/>
        </w:rPr>
        <w:t>从2025年8月起，实行幸福院运营管理情况月报制度，严格按照考核指标进行赋分上报，对分数较低的幸福院，镇村两级共同分析存在问题，现场指出并督促相关幸福院做好整改</w:t>
      </w:r>
      <w:r>
        <w:rPr>
          <w:rFonts w:hint="eastAsia" w:ascii="Times New Roman" w:hAnsi="Times New Roman" w:eastAsia="仿宋_GB2312" w:cs="Times New Roman"/>
          <w:b w:val="0"/>
          <w:bCs/>
          <w:color w:val="auto"/>
          <w:sz w:val="32"/>
          <w:szCs w:val="32"/>
          <w:lang w:eastAsia="zh-CN"/>
        </w:rPr>
        <w:t>；</w:t>
      </w:r>
      <w:r>
        <w:rPr>
          <w:rFonts w:hint="default" w:ascii="Times New Roman" w:hAnsi="Times New Roman" w:eastAsia="仿宋_GB2312" w:cs="Times New Roman"/>
          <w:b w:val="0"/>
          <w:bCs/>
          <w:color w:val="auto"/>
          <w:sz w:val="32"/>
          <w:szCs w:val="32"/>
        </w:rPr>
        <w:t>以村幸福院为平台，围绕</w:t>
      </w:r>
      <w:r>
        <w:rPr>
          <w:rFonts w:hint="eastAsia" w:eastAsia="仿宋_GB2312" w:cs="Times New Roman"/>
          <w:b w:val="0"/>
          <w:bCs/>
          <w:color w:val="auto"/>
          <w:sz w:val="32"/>
          <w:szCs w:val="32"/>
          <w:lang w:eastAsia="zh-CN"/>
        </w:rPr>
        <w:t>“</w:t>
      </w:r>
      <w:r>
        <w:rPr>
          <w:rFonts w:hint="default" w:ascii="Times New Roman" w:hAnsi="Times New Roman" w:eastAsia="仿宋_GB2312" w:cs="Times New Roman"/>
          <w:b w:val="0"/>
          <w:bCs/>
          <w:color w:val="auto"/>
          <w:sz w:val="32"/>
          <w:szCs w:val="32"/>
        </w:rPr>
        <w:t>健康同行</w:t>
      </w:r>
      <w:r>
        <w:rPr>
          <w:rFonts w:hint="eastAsia" w:eastAsia="仿宋_GB2312" w:cs="Times New Roman"/>
          <w:b w:val="0"/>
          <w:bCs/>
          <w:color w:val="auto"/>
          <w:sz w:val="32"/>
          <w:szCs w:val="32"/>
          <w:lang w:eastAsia="zh-CN"/>
        </w:rPr>
        <w:t>”</w:t>
      </w:r>
      <w:r>
        <w:rPr>
          <w:rFonts w:hint="default" w:ascii="Times New Roman" w:hAnsi="Times New Roman" w:eastAsia="仿宋_GB2312" w:cs="Times New Roman"/>
          <w:b w:val="0"/>
          <w:bCs/>
          <w:color w:val="auto"/>
          <w:sz w:val="32"/>
          <w:szCs w:val="32"/>
        </w:rPr>
        <w:t>免费义诊、</w:t>
      </w:r>
      <w:r>
        <w:rPr>
          <w:rFonts w:hint="eastAsia" w:eastAsia="仿宋_GB2312" w:cs="Times New Roman"/>
          <w:b w:val="0"/>
          <w:bCs/>
          <w:color w:val="auto"/>
          <w:sz w:val="32"/>
          <w:szCs w:val="32"/>
          <w:lang w:eastAsia="zh-CN"/>
        </w:rPr>
        <w:t>“</w:t>
      </w:r>
      <w:r>
        <w:rPr>
          <w:rFonts w:hint="default" w:ascii="Times New Roman" w:hAnsi="Times New Roman" w:eastAsia="仿宋_GB2312" w:cs="Times New Roman"/>
          <w:b w:val="0"/>
          <w:bCs/>
          <w:color w:val="auto"/>
          <w:sz w:val="32"/>
          <w:szCs w:val="32"/>
        </w:rPr>
        <w:t>邻里共话</w:t>
      </w:r>
      <w:r>
        <w:rPr>
          <w:rFonts w:hint="eastAsia" w:eastAsia="仿宋_GB2312" w:cs="Times New Roman"/>
          <w:b w:val="0"/>
          <w:bCs/>
          <w:color w:val="auto"/>
          <w:sz w:val="32"/>
          <w:szCs w:val="32"/>
          <w:lang w:eastAsia="zh-CN"/>
        </w:rPr>
        <w:t>”</w:t>
      </w:r>
      <w:r>
        <w:rPr>
          <w:rFonts w:hint="default" w:ascii="Times New Roman" w:hAnsi="Times New Roman" w:eastAsia="仿宋_GB2312" w:cs="Times New Roman"/>
          <w:b w:val="0"/>
          <w:bCs/>
          <w:color w:val="auto"/>
          <w:sz w:val="32"/>
          <w:szCs w:val="32"/>
        </w:rPr>
        <w:t>温情聚餐</w:t>
      </w:r>
      <w:r>
        <w:rPr>
          <w:rFonts w:hint="eastAsia" w:eastAsia="仿宋_GB2312" w:cs="Times New Roman"/>
          <w:b w:val="0"/>
          <w:bCs/>
          <w:color w:val="auto"/>
          <w:sz w:val="32"/>
          <w:szCs w:val="32"/>
          <w:lang w:eastAsia="zh-CN"/>
        </w:rPr>
        <w:t>、“</w:t>
      </w:r>
      <w:r>
        <w:rPr>
          <w:rFonts w:hint="default" w:ascii="Times New Roman" w:hAnsi="Times New Roman" w:eastAsia="仿宋_GB2312" w:cs="Times New Roman"/>
          <w:b w:val="0"/>
          <w:bCs/>
          <w:color w:val="auto"/>
          <w:sz w:val="32"/>
          <w:szCs w:val="32"/>
        </w:rPr>
        <w:t>焕新颜迎佳节</w:t>
      </w:r>
      <w:r>
        <w:rPr>
          <w:rFonts w:hint="eastAsia" w:eastAsia="仿宋_GB2312" w:cs="Times New Roman"/>
          <w:b w:val="0"/>
          <w:bCs/>
          <w:color w:val="auto"/>
          <w:sz w:val="32"/>
          <w:szCs w:val="32"/>
          <w:lang w:eastAsia="zh-CN"/>
        </w:rPr>
        <w:t>”</w:t>
      </w:r>
      <w:r>
        <w:rPr>
          <w:rFonts w:hint="default" w:ascii="Times New Roman" w:hAnsi="Times New Roman" w:eastAsia="仿宋_GB2312" w:cs="Times New Roman"/>
          <w:b w:val="0"/>
          <w:bCs/>
          <w:color w:val="auto"/>
          <w:sz w:val="32"/>
          <w:szCs w:val="32"/>
        </w:rPr>
        <w:t>爱心义剪、</w:t>
      </w:r>
      <w:r>
        <w:rPr>
          <w:rFonts w:hint="eastAsia" w:eastAsia="仿宋_GB2312" w:cs="Times New Roman"/>
          <w:b w:val="0"/>
          <w:bCs/>
          <w:color w:val="auto"/>
          <w:sz w:val="32"/>
          <w:szCs w:val="32"/>
          <w:lang w:eastAsia="zh-CN"/>
        </w:rPr>
        <w:t>“</w:t>
      </w:r>
      <w:r>
        <w:rPr>
          <w:rFonts w:hint="default" w:ascii="Times New Roman" w:hAnsi="Times New Roman" w:eastAsia="仿宋_GB2312" w:cs="Times New Roman"/>
          <w:b w:val="0"/>
          <w:bCs/>
          <w:color w:val="auto"/>
          <w:sz w:val="32"/>
          <w:szCs w:val="32"/>
        </w:rPr>
        <w:t>政策春风</w:t>
      </w:r>
      <w:r>
        <w:rPr>
          <w:rFonts w:hint="eastAsia" w:eastAsia="仿宋_GB2312" w:cs="Times New Roman"/>
          <w:b w:val="0"/>
          <w:bCs/>
          <w:color w:val="auto"/>
          <w:sz w:val="32"/>
          <w:szCs w:val="32"/>
          <w:lang w:eastAsia="zh-CN"/>
        </w:rPr>
        <w:t>”</w:t>
      </w:r>
      <w:r>
        <w:rPr>
          <w:rFonts w:hint="default" w:ascii="Times New Roman" w:hAnsi="Times New Roman" w:eastAsia="仿宋_GB2312" w:cs="Times New Roman"/>
          <w:b w:val="0"/>
          <w:bCs/>
          <w:color w:val="auto"/>
          <w:sz w:val="32"/>
          <w:szCs w:val="32"/>
        </w:rPr>
        <w:t>吹入民心和</w:t>
      </w:r>
      <w:r>
        <w:rPr>
          <w:rFonts w:hint="eastAsia" w:eastAsia="仿宋_GB2312" w:cs="Times New Roman"/>
          <w:b w:val="0"/>
          <w:bCs/>
          <w:color w:val="auto"/>
          <w:sz w:val="32"/>
          <w:szCs w:val="32"/>
          <w:lang w:eastAsia="zh-CN"/>
        </w:rPr>
        <w:t>“</w:t>
      </w:r>
      <w:r>
        <w:rPr>
          <w:rFonts w:hint="default" w:ascii="Times New Roman" w:hAnsi="Times New Roman" w:eastAsia="仿宋_GB2312" w:cs="Times New Roman"/>
          <w:b w:val="0"/>
          <w:bCs/>
          <w:color w:val="auto"/>
          <w:sz w:val="32"/>
          <w:szCs w:val="32"/>
        </w:rPr>
        <w:t>悦享佳节</w:t>
      </w:r>
      <w:r>
        <w:rPr>
          <w:rFonts w:hint="eastAsia" w:eastAsia="仿宋_GB2312" w:cs="Times New Roman"/>
          <w:b w:val="0"/>
          <w:bCs/>
          <w:color w:val="auto"/>
          <w:sz w:val="32"/>
          <w:szCs w:val="32"/>
          <w:lang w:eastAsia="zh-CN"/>
        </w:rPr>
        <w:t>”</w:t>
      </w:r>
      <w:r>
        <w:rPr>
          <w:rFonts w:hint="default" w:ascii="Times New Roman" w:hAnsi="Times New Roman" w:eastAsia="仿宋_GB2312" w:cs="Times New Roman"/>
          <w:b w:val="0"/>
          <w:bCs/>
          <w:color w:val="auto"/>
          <w:sz w:val="32"/>
          <w:szCs w:val="32"/>
        </w:rPr>
        <w:t>多彩表演五大模块，聚焦留守老人等特殊困难群体，在中秋节、重阳节等传统节日开展多元化的助老活动25场次，营造了爱老敬老的浓厚氛围，得到了群众的一致好评。</w:t>
      </w:r>
    </w:p>
    <w:p w14:paraId="286714D1">
      <w:pPr>
        <w:keepNext w:val="0"/>
        <w:keepLines w:val="0"/>
        <w:pageBreakBefore w:val="0"/>
        <w:widowControl w:val="0"/>
        <w:kinsoku/>
        <w:wordWrap/>
        <w:topLinePunct w:val="0"/>
        <w:autoSpaceDE/>
        <w:autoSpaceDN/>
        <w:bidi w:val="0"/>
        <w:adjustRightInd/>
        <w:spacing w:line="560" w:lineRule="exact"/>
        <w:ind w:firstLine="643" w:firstLineChars="200"/>
        <w:textAlignment w:val="auto"/>
        <w:rPr>
          <w:rFonts w:hint="default" w:ascii="Times New Roman" w:hAnsi="Times New Roman" w:eastAsia="仿宋_GB2312" w:cs="Times New Roman"/>
          <w:b w:val="0"/>
          <w:bCs w:val="0"/>
          <w:color w:val="auto"/>
          <w:sz w:val="32"/>
          <w:szCs w:val="32"/>
          <w:highlight w:val="yellow"/>
          <w:lang w:val="en-US" w:eastAsia="zh-CN"/>
        </w:rPr>
      </w:pPr>
      <w:r>
        <w:rPr>
          <w:rFonts w:hint="eastAsia" w:ascii="Times New Roman" w:hAnsi="Times New Roman" w:eastAsia="仿宋_GB2312" w:cs="Times New Roman"/>
          <w:b/>
          <w:bCs w:val="0"/>
          <w:color w:val="auto"/>
          <w:sz w:val="32"/>
          <w:szCs w:val="32"/>
          <w:lang w:val="en-US" w:eastAsia="zh-CN"/>
        </w:rPr>
        <w:t>四是督促问题整改。</w:t>
      </w:r>
      <w:r>
        <w:rPr>
          <w:rFonts w:hint="eastAsia" w:ascii="Times New Roman" w:hAnsi="Times New Roman" w:eastAsia="仿宋_GB2312" w:cs="Times New Roman"/>
          <w:b w:val="0"/>
          <w:bCs/>
          <w:color w:val="auto"/>
          <w:sz w:val="32"/>
          <w:szCs w:val="32"/>
          <w:lang w:val="en-US" w:eastAsia="zh-CN"/>
        </w:rPr>
        <w:t>组织2名镇业务人员到村开展业务指导4次，指导14个村对5类619项固定资产进行分类统计，并在“陕农经”平台完成固定资产登记，到村检查村级账务4次，对发现的问题督促村财务人员现场整改，进一步规范了村级财务收支行为。</w:t>
      </w:r>
    </w:p>
    <w:p w14:paraId="44A2DD45">
      <w:pPr>
        <w:keepNext w:val="0"/>
        <w:keepLines w:val="0"/>
        <w:pageBreakBefore w:val="0"/>
        <w:widowControl w:val="0"/>
        <w:kinsoku/>
        <w:wordWrap/>
        <w:topLinePunct w:val="0"/>
        <w:autoSpaceDE/>
        <w:autoSpaceDN/>
        <w:bidi w:val="0"/>
        <w:adjustRightInd/>
        <w:spacing w:line="560" w:lineRule="exact"/>
        <w:ind w:firstLine="643" w:firstLineChars="200"/>
        <w:textAlignment w:val="auto"/>
        <w:rPr>
          <w:rFonts w:hint="eastAsia" w:ascii="Times New Roman" w:hAnsi="Times New Roman" w:eastAsia="仿宋_GB2312" w:cs="Times New Roman"/>
          <w:b/>
          <w:bCs/>
          <w:sz w:val="32"/>
          <w:szCs w:val="32"/>
          <w:lang w:eastAsia="zh-CN"/>
        </w:rPr>
      </w:pPr>
      <w:r>
        <w:rPr>
          <w:rFonts w:hint="eastAsia" w:ascii="Times New Roman" w:hAnsi="Times New Roman" w:eastAsia="仿宋_GB2312" w:cs="Times New Roman"/>
          <w:b/>
          <w:bCs/>
          <w:sz w:val="32"/>
          <w:szCs w:val="32"/>
          <w:lang w:val="en-US" w:eastAsia="zh-CN"/>
        </w:rPr>
        <w:t>3</w:t>
      </w:r>
      <w:r>
        <w:rPr>
          <w:rFonts w:hint="default" w:ascii="Times New Roman" w:hAnsi="Times New Roman" w:eastAsia="仿宋_GB2312" w:cs="Times New Roman"/>
          <w:b/>
          <w:bCs/>
          <w:sz w:val="32"/>
          <w:szCs w:val="32"/>
          <w:lang w:val="en-US" w:eastAsia="zh-CN"/>
        </w:rPr>
        <w:t>.</w:t>
      </w:r>
      <w:r>
        <w:rPr>
          <w:rFonts w:hint="default" w:ascii="Times New Roman" w:hAnsi="Times New Roman" w:eastAsia="仿宋_GB2312" w:cs="Times New Roman"/>
          <w:b/>
          <w:bCs/>
          <w:sz w:val="32"/>
          <w:szCs w:val="32"/>
        </w:rPr>
        <w:t>关于</w:t>
      </w:r>
      <w:r>
        <w:rPr>
          <w:rFonts w:hint="eastAsia" w:eastAsia="仿宋_GB2312" w:cs="Times New Roman"/>
          <w:b/>
          <w:bCs/>
          <w:sz w:val="32"/>
          <w:szCs w:val="32"/>
          <w:lang w:eastAsia="zh-CN"/>
        </w:rPr>
        <w:t>“</w:t>
      </w:r>
      <w:r>
        <w:rPr>
          <w:rFonts w:hint="eastAsia" w:ascii="Times New Roman" w:hAnsi="Times New Roman" w:eastAsia="仿宋_GB2312" w:cs="Times New Roman"/>
          <w:b/>
          <w:bCs/>
          <w:color w:val="auto"/>
          <w:kern w:val="2"/>
          <w:sz w:val="32"/>
          <w:szCs w:val="32"/>
          <w:lang w:val="en-US" w:eastAsia="zh-CN" w:bidi="ar-SA"/>
        </w:rPr>
        <w:t>党内学习制度落实不到位</w:t>
      </w:r>
      <w:r>
        <w:rPr>
          <w:rFonts w:hint="eastAsia" w:eastAsia="仿宋_GB2312" w:cs="Times New Roman"/>
          <w:b/>
          <w:bCs/>
          <w:sz w:val="32"/>
          <w:szCs w:val="32"/>
          <w:lang w:eastAsia="zh-CN"/>
        </w:rPr>
        <w:t>”</w:t>
      </w:r>
      <w:r>
        <w:rPr>
          <w:rFonts w:hint="default" w:ascii="Times New Roman" w:hAnsi="Times New Roman" w:eastAsia="仿宋_GB2312" w:cs="Times New Roman"/>
          <w:b/>
          <w:bCs/>
          <w:sz w:val="32"/>
          <w:szCs w:val="32"/>
        </w:rPr>
        <w:t>问题</w:t>
      </w:r>
      <w:r>
        <w:rPr>
          <w:rFonts w:hint="eastAsia" w:eastAsia="仿宋_GB2312" w:cs="Times New Roman"/>
          <w:b/>
          <w:bCs/>
          <w:sz w:val="32"/>
          <w:szCs w:val="32"/>
          <w:lang w:eastAsia="zh-CN"/>
        </w:rPr>
        <w:t>。</w:t>
      </w:r>
    </w:p>
    <w:p w14:paraId="284C9BBC">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eastAsia="仿宋_GB2312" w:cs="Times New Roman"/>
          <w:b/>
          <w:color w:val="auto"/>
          <w:sz w:val="32"/>
          <w:szCs w:val="32"/>
          <w:lang w:val="en-US" w:eastAsia="zh-CN"/>
        </w:rPr>
      </w:pPr>
      <w:r>
        <w:rPr>
          <w:rFonts w:hint="eastAsia" w:ascii="Times New Roman" w:hAnsi="Times New Roman" w:eastAsia="仿宋_GB2312" w:cs="Times New Roman"/>
          <w:b/>
          <w:color w:val="auto"/>
          <w:sz w:val="32"/>
          <w:szCs w:val="32"/>
          <w:lang w:val="en-US" w:eastAsia="zh-CN"/>
        </w:rPr>
        <w:t>采取的措施及取得的成效</w:t>
      </w:r>
      <w:r>
        <w:rPr>
          <w:rFonts w:hint="eastAsia" w:eastAsia="仿宋_GB2312" w:cs="Times New Roman"/>
          <w:b/>
          <w:color w:val="auto"/>
          <w:sz w:val="32"/>
          <w:szCs w:val="32"/>
          <w:lang w:val="en-US" w:eastAsia="zh-CN"/>
        </w:rPr>
        <w:t>：</w:t>
      </w:r>
    </w:p>
    <w:p w14:paraId="58896888">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Times New Roman" w:hAnsi="Times New Roman" w:eastAsia="仿宋_GB2312" w:cs="Times New Roman"/>
          <w:b w:val="0"/>
          <w:bCs w:val="0"/>
          <w:kern w:val="2"/>
          <w:sz w:val="32"/>
          <w:szCs w:val="32"/>
          <w:lang w:val="en-US" w:eastAsia="zh-CN" w:bidi="ar-SA"/>
        </w:rPr>
      </w:pPr>
      <w:r>
        <w:rPr>
          <w:rFonts w:hint="default" w:ascii="Times New Roman" w:hAnsi="Times New Roman" w:eastAsia="仿宋_GB2312" w:cs="Times New Roman"/>
          <w:b/>
          <w:bCs w:val="0"/>
          <w:sz w:val="32"/>
          <w:szCs w:val="32"/>
        </w:rPr>
        <w:t>一是</w:t>
      </w:r>
      <w:r>
        <w:rPr>
          <w:rFonts w:hint="eastAsia" w:eastAsia="仿宋_GB2312" w:cs="Times New Roman"/>
          <w:b/>
          <w:bCs w:val="0"/>
          <w:kern w:val="2"/>
          <w:sz w:val="32"/>
          <w:szCs w:val="32"/>
          <w:lang w:val="en-US" w:eastAsia="zh-CN" w:bidi="ar-SA"/>
        </w:rPr>
        <w:t>增强学习广度。</w:t>
      </w:r>
      <w:r>
        <w:rPr>
          <w:rFonts w:hint="eastAsia" w:eastAsia="仿宋_GB2312" w:cs="Times New Roman"/>
          <w:b w:val="0"/>
          <w:bCs w:val="0"/>
          <w:kern w:val="2"/>
          <w:sz w:val="32"/>
          <w:szCs w:val="32"/>
          <w:lang w:val="en-US" w:eastAsia="zh-CN" w:bidi="ar-SA"/>
        </w:rPr>
        <w:t>坚持每次学习前征求各领导和各站办意见，确保学习内容的丰富性和广泛性</w:t>
      </w:r>
      <w:r>
        <w:rPr>
          <w:rFonts w:hint="default" w:ascii="Times New Roman" w:hAnsi="Times New Roman" w:eastAsia="仿宋_GB2312" w:cs="Times New Roman"/>
          <w:b w:val="0"/>
          <w:bCs w:val="0"/>
          <w:kern w:val="2"/>
          <w:sz w:val="32"/>
          <w:szCs w:val="32"/>
          <w:lang w:val="en-US" w:eastAsia="zh-CN" w:bidi="ar-SA"/>
        </w:rPr>
        <w:t>。</w:t>
      </w:r>
      <w:r>
        <w:rPr>
          <w:rFonts w:hint="eastAsia" w:eastAsia="仿宋_GB2312" w:cs="Times New Roman"/>
          <w:b w:val="0"/>
          <w:bCs w:val="0"/>
          <w:kern w:val="2"/>
          <w:sz w:val="32"/>
          <w:szCs w:val="32"/>
          <w:lang w:val="en-US" w:eastAsia="zh-CN" w:bidi="ar-SA"/>
        </w:rPr>
        <w:t>2025年9月以来</w:t>
      </w:r>
      <w:r>
        <w:rPr>
          <w:rFonts w:hint="default" w:ascii="Times New Roman" w:hAnsi="Times New Roman" w:eastAsia="仿宋_GB2312" w:cs="Times New Roman"/>
          <w:b w:val="0"/>
          <w:bCs w:val="0"/>
          <w:kern w:val="2"/>
          <w:sz w:val="32"/>
          <w:szCs w:val="32"/>
          <w:lang w:val="en-US" w:eastAsia="zh-CN" w:bidi="ar-SA"/>
        </w:rPr>
        <w:t>，</w:t>
      </w:r>
      <w:r>
        <w:rPr>
          <w:rFonts w:hint="eastAsia" w:eastAsia="仿宋_GB2312" w:cs="Times New Roman"/>
          <w:b w:val="0"/>
          <w:bCs w:val="0"/>
          <w:kern w:val="2"/>
          <w:sz w:val="32"/>
          <w:szCs w:val="32"/>
          <w:lang w:val="en-US" w:eastAsia="zh-CN" w:bidi="ar-SA"/>
        </w:rPr>
        <w:t>落实“第一议题”</w:t>
      </w:r>
      <w:r>
        <w:rPr>
          <w:rFonts w:hint="default" w:ascii="Times New Roman" w:hAnsi="Times New Roman" w:eastAsia="仿宋_GB2312" w:cs="Times New Roman"/>
          <w:b w:val="0"/>
          <w:bCs w:val="0"/>
          <w:kern w:val="2"/>
          <w:sz w:val="32"/>
          <w:szCs w:val="32"/>
          <w:highlight w:val="none"/>
          <w:lang w:val="en-US" w:eastAsia="zh-CN" w:bidi="ar-SA"/>
        </w:rPr>
        <w:t>集中学习</w:t>
      </w:r>
      <w:r>
        <w:rPr>
          <w:rFonts w:hint="eastAsia" w:eastAsia="仿宋_GB2312" w:cs="Times New Roman"/>
          <w:b w:val="0"/>
          <w:bCs w:val="0"/>
          <w:kern w:val="2"/>
          <w:sz w:val="32"/>
          <w:szCs w:val="32"/>
          <w:highlight w:val="none"/>
          <w:lang w:val="en-US" w:eastAsia="zh-CN" w:bidi="ar-SA"/>
        </w:rPr>
        <w:t>21</w:t>
      </w:r>
      <w:r>
        <w:rPr>
          <w:rFonts w:hint="default" w:ascii="Times New Roman" w:hAnsi="Times New Roman" w:eastAsia="仿宋_GB2312" w:cs="Times New Roman"/>
          <w:b w:val="0"/>
          <w:bCs w:val="0"/>
          <w:kern w:val="2"/>
          <w:sz w:val="32"/>
          <w:szCs w:val="32"/>
          <w:highlight w:val="none"/>
          <w:lang w:val="en-US" w:eastAsia="zh-CN" w:bidi="ar-SA"/>
        </w:rPr>
        <w:t>次</w:t>
      </w:r>
      <w:r>
        <w:rPr>
          <w:rFonts w:hint="default" w:ascii="Times New Roman" w:hAnsi="Times New Roman" w:eastAsia="仿宋_GB2312" w:cs="Times New Roman"/>
          <w:b w:val="0"/>
          <w:bCs w:val="0"/>
          <w:kern w:val="2"/>
          <w:sz w:val="32"/>
          <w:szCs w:val="32"/>
          <w:lang w:val="en-US" w:eastAsia="zh-CN" w:bidi="ar-SA"/>
        </w:rPr>
        <w:t>。</w:t>
      </w:r>
    </w:p>
    <w:p w14:paraId="30574647">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b w:val="0"/>
          <w:bCs w:val="0"/>
          <w:kern w:val="2"/>
          <w:sz w:val="32"/>
          <w:szCs w:val="32"/>
          <w:lang w:val="en-US" w:eastAsia="zh-CN" w:bidi="ar-SA"/>
        </w:rPr>
      </w:pPr>
      <w:r>
        <w:rPr>
          <w:rFonts w:hint="eastAsia" w:ascii="Times New Roman" w:hAnsi="Times New Roman" w:eastAsia="仿宋_GB2312" w:cs="Times New Roman"/>
          <w:b/>
          <w:bCs w:val="0"/>
          <w:sz w:val="32"/>
          <w:szCs w:val="32"/>
          <w:lang w:val="en-US" w:eastAsia="zh-CN"/>
        </w:rPr>
        <w:t>二是</w:t>
      </w:r>
      <w:r>
        <w:rPr>
          <w:rFonts w:hint="eastAsia" w:eastAsia="仿宋_GB2312" w:cs="Times New Roman"/>
          <w:b/>
          <w:bCs w:val="0"/>
          <w:sz w:val="32"/>
          <w:szCs w:val="32"/>
          <w:lang w:val="en-US" w:eastAsia="zh-CN"/>
        </w:rPr>
        <w:t>提高学习实效</w:t>
      </w:r>
      <w:r>
        <w:rPr>
          <w:rFonts w:hint="eastAsia" w:eastAsia="仿宋_GB2312" w:cs="Times New Roman"/>
          <w:b/>
          <w:bCs w:val="0"/>
          <w:kern w:val="2"/>
          <w:sz w:val="32"/>
          <w:szCs w:val="32"/>
          <w:lang w:val="en-US" w:eastAsia="zh-CN" w:bidi="ar-SA"/>
        </w:rPr>
        <w:t>。</w:t>
      </w:r>
      <w:r>
        <w:rPr>
          <w:rFonts w:hint="default" w:ascii="Times New Roman" w:hAnsi="Times New Roman" w:eastAsia="仿宋_GB2312" w:cs="Times New Roman"/>
          <w:b w:val="0"/>
          <w:bCs w:val="0"/>
          <w:kern w:val="2"/>
          <w:sz w:val="32"/>
          <w:szCs w:val="32"/>
          <w:lang w:val="en-US" w:eastAsia="zh-CN" w:bidi="ar-SA"/>
        </w:rPr>
        <w:t>建立</w:t>
      </w:r>
      <w:r>
        <w:rPr>
          <w:rFonts w:hint="eastAsia" w:ascii="Times New Roman" w:hAnsi="Times New Roman" w:eastAsia="仿宋_GB2312" w:cs="Times New Roman"/>
          <w:b w:val="0"/>
          <w:bCs w:val="0"/>
          <w:kern w:val="2"/>
          <w:sz w:val="32"/>
          <w:szCs w:val="32"/>
          <w:lang w:val="en-US" w:eastAsia="zh-CN" w:bidi="ar-SA"/>
        </w:rPr>
        <w:t>“</w:t>
      </w:r>
      <w:r>
        <w:rPr>
          <w:rFonts w:hint="default" w:ascii="Times New Roman" w:hAnsi="Times New Roman" w:eastAsia="仿宋_GB2312" w:cs="Times New Roman"/>
          <w:b w:val="0"/>
          <w:bCs w:val="0"/>
          <w:kern w:val="2"/>
          <w:sz w:val="32"/>
          <w:szCs w:val="32"/>
          <w:lang w:val="en-US" w:eastAsia="zh-CN" w:bidi="ar-SA"/>
        </w:rPr>
        <w:t>领导点题+按需选题</w:t>
      </w:r>
      <w:r>
        <w:rPr>
          <w:rFonts w:hint="eastAsia" w:ascii="Times New Roman" w:hAnsi="Times New Roman" w:eastAsia="仿宋_GB2312" w:cs="Times New Roman"/>
          <w:b w:val="0"/>
          <w:bCs w:val="0"/>
          <w:kern w:val="2"/>
          <w:sz w:val="32"/>
          <w:szCs w:val="32"/>
          <w:lang w:val="en-US" w:eastAsia="zh-CN" w:bidi="ar-SA"/>
        </w:rPr>
        <w:t>”</w:t>
      </w:r>
      <w:r>
        <w:rPr>
          <w:rFonts w:hint="eastAsia" w:eastAsia="仿宋_GB2312" w:cs="Times New Roman"/>
          <w:b w:val="0"/>
          <w:bCs w:val="0"/>
          <w:kern w:val="2"/>
          <w:sz w:val="32"/>
          <w:szCs w:val="32"/>
          <w:lang w:val="en-US" w:eastAsia="zh-CN" w:bidi="ar-SA"/>
        </w:rPr>
        <w:t>工作</w:t>
      </w:r>
      <w:r>
        <w:rPr>
          <w:rFonts w:hint="default" w:ascii="Times New Roman" w:hAnsi="Times New Roman" w:eastAsia="仿宋_GB2312" w:cs="Times New Roman"/>
          <w:b w:val="0"/>
          <w:bCs w:val="0"/>
          <w:kern w:val="2"/>
          <w:sz w:val="32"/>
          <w:szCs w:val="32"/>
          <w:lang w:val="en-US" w:eastAsia="zh-CN" w:bidi="ar-SA"/>
        </w:rPr>
        <w:t>机制</w:t>
      </w:r>
      <w:r>
        <w:rPr>
          <w:rFonts w:hint="eastAsia" w:eastAsia="仿宋_GB2312" w:cs="Times New Roman"/>
          <w:b w:val="0"/>
          <w:bCs w:val="0"/>
          <w:kern w:val="2"/>
          <w:sz w:val="32"/>
          <w:szCs w:val="32"/>
          <w:lang w:val="en-US" w:eastAsia="zh-CN" w:bidi="ar-SA"/>
        </w:rPr>
        <w:t>，在</w:t>
      </w:r>
      <w:r>
        <w:rPr>
          <w:rFonts w:hint="default" w:ascii="Times New Roman" w:hAnsi="Times New Roman" w:eastAsia="仿宋_GB2312" w:cs="Times New Roman"/>
          <w:b w:val="0"/>
          <w:bCs w:val="0"/>
          <w:kern w:val="2"/>
          <w:sz w:val="32"/>
          <w:szCs w:val="32"/>
          <w:lang w:val="en-US" w:eastAsia="zh-CN" w:bidi="ar-SA"/>
        </w:rPr>
        <w:t>党委会</w:t>
      </w:r>
      <w:r>
        <w:rPr>
          <w:rFonts w:hint="eastAsia" w:eastAsia="仿宋_GB2312" w:cs="Times New Roman"/>
          <w:b w:val="0"/>
          <w:bCs w:val="0"/>
          <w:kern w:val="2"/>
          <w:sz w:val="32"/>
          <w:szCs w:val="32"/>
          <w:lang w:val="en-US" w:eastAsia="zh-CN" w:bidi="ar-SA"/>
        </w:rPr>
        <w:t>召开</w:t>
      </w:r>
      <w:r>
        <w:rPr>
          <w:rFonts w:hint="default" w:ascii="Times New Roman" w:hAnsi="Times New Roman" w:eastAsia="仿宋_GB2312" w:cs="Times New Roman"/>
          <w:b w:val="0"/>
          <w:bCs w:val="0"/>
          <w:kern w:val="2"/>
          <w:sz w:val="32"/>
          <w:szCs w:val="32"/>
          <w:lang w:val="en-US" w:eastAsia="zh-CN" w:bidi="ar-SA"/>
        </w:rPr>
        <w:t>前</w:t>
      </w:r>
      <w:r>
        <w:rPr>
          <w:rFonts w:hint="eastAsia" w:eastAsia="仿宋_GB2312" w:cs="Times New Roman"/>
          <w:b w:val="0"/>
          <w:bCs w:val="0"/>
          <w:kern w:val="2"/>
          <w:sz w:val="32"/>
          <w:szCs w:val="32"/>
          <w:lang w:val="en-US" w:eastAsia="zh-CN" w:bidi="ar-SA"/>
        </w:rPr>
        <w:t>提前征集学习主题，</w:t>
      </w:r>
      <w:r>
        <w:rPr>
          <w:rFonts w:hint="default" w:ascii="Times New Roman" w:hAnsi="Times New Roman" w:eastAsia="仿宋_GB2312" w:cs="Times New Roman"/>
          <w:b w:val="0"/>
          <w:bCs w:val="0"/>
          <w:kern w:val="2"/>
          <w:sz w:val="32"/>
          <w:szCs w:val="32"/>
          <w:lang w:val="en-US" w:eastAsia="zh-CN" w:bidi="ar-SA"/>
        </w:rPr>
        <w:t>推送学习材料</w:t>
      </w:r>
      <w:r>
        <w:rPr>
          <w:rFonts w:hint="eastAsia" w:eastAsia="仿宋_GB2312" w:cs="Times New Roman"/>
          <w:b w:val="0"/>
          <w:bCs w:val="0"/>
          <w:kern w:val="2"/>
          <w:sz w:val="32"/>
          <w:szCs w:val="32"/>
          <w:lang w:val="en-US" w:eastAsia="zh-CN" w:bidi="ar-SA"/>
        </w:rPr>
        <w:t>12篇</w:t>
      </w:r>
      <w:r>
        <w:rPr>
          <w:rFonts w:hint="default" w:ascii="Times New Roman" w:hAnsi="Times New Roman" w:eastAsia="仿宋_GB2312" w:cs="Times New Roman"/>
          <w:b w:val="0"/>
          <w:bCs w:val="0"/>
          <w:kern w:val="2"/>
          <w:sz w:val="32"/>
          <w:szCs w:val="32"/>
          <w:lang w:val="en-US" w:eastAsia="zh-CN" w:bidi="ar-SA"/>
        </w:rPr>
        <w:t>，督促班子成员</w:t>
      </w:r>
      <w:r>
        <w:rPr>
          <w:rFonts w:hint="eastAsia" w:eastAsia="仿宋_GB2312" w:cs="Times New Roman"/>
          <w:b w:val="0"/>
          <w:bCs w:val="0"/>
          <w:kern w:val="2"/>
          <w:sz w:val="32"/>
          <w:szCs w:val="32"/>
          <w:lang w:val="en-US" w:eastAsia="zh-CN" w:bidi="ar-SA"/>
        </w:rPr>
        <w:t>做好</w:t>
      </w:r>
      <w:r>
        <w:rPr>
          <w:rFonts w:hint="default" w:ascii="Times New Roman" w:hAnsi="Times New Roman" w:eastAsia="仿宋_GB2312" w:cs="Times New Roman"/>
          <w:b w:val="0"/>
          <w:bCs w:val="0"/>
          <w:kern w:val="2"/>
          <w:sz w:val="32"/>
          <w:szCs w:val="32"/>
          <w:lang w:val="en-US" w:eastAsia="zh-CN" w:bidi="ar-SA"/>
        </w:rPr>
        <w:t>预习</w:t>
      </w:r>
      <w:r>
        <w:rPr>
          <w:rFonts w:hint="eastAsia" w:eastAsia="仿宋_GB2312" w:cs="Times New Roman"/>
          <w:b w:val="0"/>
          <w:bCs w:val="0"/>
          <w:kern w:val="2"/>
          <w:sz w:val="32"/>
          <w:szCs w:val="32"/>
          <w:lang w:val="en-US" w:eastAsia="zh-CN" w:bidi="ar-SA"/>
        </w:rPr>
        <w:t>，“</w:t>
      </w:r>
      <w:r>
        <w:rPr>
          <w:rFonts w:hint="default" w:ascii="Times New Roman" w:hAnsi="Times New Roman" w:eastAsia="仿宋_GB2312" w:cs="Times New Roman"/>
          <w:b w:val="0"/>
          <w:bCs w:val="0"/>
          <w:kern w:val="2"/>
          <w:sz w:val="32"/>
          <w:szCs w:val="32"/>
          <w:lang w:val="en-US" w:eastAsia="zh-CN" w:bidi="ar-SA"/>
        </w:rPr>
        <w:t>第一议题</w:t>
      </w:r>
      <w:r>
        <w:rPr>
          <w:rFonts w:hint="eastAsia" w:eastAsia="仿宋_GB2312" w:cs="Times New Roman"/>
          <w:b w:val="0"/>
          <w:bCs w:val="0"/>
          <w:kern w:val="2"/>
          <w:sz w:val="32"/>
          <w:szCs w:val="32"/>
          <w:lang w:val="en-US" w:eastAsia="zh-CN" w:bidi="ar-SA"/>
        </w:rPr>
        <w:t>”</w:t>
      </w:r>
      <w:r>
        <w:rPr>
          <w:rFonts w:hint="default" w:ascii="Times New Roman" w:hAnsi="Times New Roman" w:eastAsia="仿宋_GB2312" w:cs="Times New Roman"/>
          <w:b w:val="0"/>
          <w:bCs w:val="0"/>
          <w:kern w:val="2"/>
          <w:sz w:val="32"/>
          <w:szCs w:val="32"/>
          <w:lang w:val="en-US" w:eastAsia="zh-CN" w:bidi="ar-SA"/>
        </w:rPr>
        <w:t>针对性、实效性显著增强。</w:t>
      </w:r>
    </w:p>
    <w:p w14:paraId="0D8A7887">
      <w:pPr>
        <w:pStyle w:val="9"/>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b w:val="0"/>
          <w:bCs w:val="0"/>
          <w:kern w:val="2"/>
          <w:sz w:val="32"/>
          <w:szCs w:val="32"/>
          <w:lang w:val="en-US" w:eastAsia="zh-CN" w:bidi="ar-SA"/>
        </w:rPr>
      </w:pPr>
      <w:r>
        <w:rPr>
          <w:rFonts w:hint="default" w:ascii="Times New Roman" w:hAnsi="Times New Roman" w:eastAsia="仿宋_GB2312" w:cs="Times New Roman"/>
          <w:b/>
          <w:sz w:val="32"/>
          <w:szCs w:val="32"/>
        </w:rPr>
        <w:t>三是</w:t>
      </w:r>
      <w:r>
        <w:rPr>
          <w:rFonts w:hint="eastAsia" w:eastAsia="仿宋_GB2312" w:cs="Times New Roman"/>
          <w:b/>
          <w:sz w:val="32"/>
          <w:szCs w:val="32"/>
          <w:lang w:eastAsia="zh-CN"/>
        </w:rPr>
        <w:t>认真完成</w:t>
      </w:r>
      <w:r>
        <w:rPr>
          <w:rFonts w:hint="default" w:ascii="Times New Roman" w:hAnsi="Times New Roman" w:eastAsia="仿宋_GB2312" w:cs="Times New Roman"/>
          <w:b/>
          <w:sz w:val="32"/>
          <w:szCs w:val="32"/>
          <w:lang w:val="en-US" w:eastAsia="zh-CN"/>
        </w:rPr>
        <w:t>调研。</w:t>
      </w:r>
      <w:r>
        <w:rPr>
          <w:rFonts w:hint="default" w:ascii="Times New Roman" w:hAnsi="Times New Roman" w:eastAsia="仿宋_GB2312" w:cs="Times New Roman"/>
          <w:b w:val="0"/>
          <w:bCs w:val="0"/>
          <w:kern w:val="2"/>
          <w:sz w:val="32"/>
          <w:szCs w:val="32"/>
          <w:lang w:val="en-US" w:eastAsia="zh-CN" w:bidi="ar-SA"/>
        </w:rPr>
        <w:t>修订完善《党委理论学习中心组学习制度》，将</w:t>
      </w:r>
      <w:r>
        <w:rPr>
          <w:rFonts w:hint="eastAsia" w:ascii="Times New Roman" w:hAnsi="Times New Roman" w:eastAsia="仿宋_GB2312" w:cs="Times New Roman"/>
          <w:b w:val="0"/>
          <w:bCs w:val="0"/>
          <w:kern w:val="2"/>
          <w:sz w:val="32"/>
          <w:szCs w:val="32"/>
          <w:lang w:val="en-US" w:eastAsia="zh-CN" w:bidi="ar-SA"/>
        </w:rPr>
        <w:t>调查研究</w:t>
      </w:r>
      <w:r>
        <w:rPr>
          <w:rFonts w:hint="default" w:ascii="Times New Roman" w:hAnsi="Times New Roman" w:eastAsia="仿宋_GB2312" w:cs="Times New Roman"/>
          <w:b w:val="0"/>
          <w:bCs w:val="0"/>
          <w:kern w:val="2"/>
          <w:sz w:val="32"/>
          <w:szCs w:val="32"/>
          <w:lang w:val="en-US" w:eastAsia="zh-CN" w:bidi="ar-SA"/>
        </w:rPr>
        <w:t>纳入年度计划，领导班子成员</w:t>
      </w:r>
      <w:r>
        <w:rPr>
          <w:rFonts w:hint="eastAsia" w:eastAsia="仿宋_GB2312" w:cs="Times New Roman"/>
          <w:b w:val="0"/>
          <w:bCs w:val="0"/>
          <w:kern w:val="2"/>
          <w:sz w:val="32"/>
          <w:szCs w:val="32"/>
          <w:lang w:val="en-US" w:eastAsia="zh-CN" w:bidi="ar-SA"/>
        </w:rPr>
        <w:t>结合分管工作</w:t>
      </w:r>
      <w:r>
        <w:rPr>
          <w:rFonts w:hint="default" w:ascii="Times New Roman" w:hAnsi="Times New Roman" w:eastAsia="仿宋_GB2312" w:cs="Times New Roman"/>
          <w:b w:val="0"/>
          <w:bCs w:val="0"/>
          <w:kern w:val="2"/>
          <w:sz w:val="32"/>
          <w:szCs w:val="32"/>
          <w:lang w:val="en-US" w:eastAsia="zh-CN" w:bidi="ar-SA"/>
        </w:rPr>
        <w:t>每人确定1个调研课题，</w:t>
      </w:r>
      <w:r>
        <w:rPr>
          <w:rFonts w:hint="eastAsia" w:eastAsia="仿宋_GB2312" w:cs="Times New Roman"/>
          <w:b w:val="0"/>
          <w:bCs w:val="0"/>
          <w:kern w:val="2"/>
          <w:sz w:val="32"/>
          <w:szCs w:val="32"/>
          <w:lang w:val="en-US" w:eastAsia="zh-CN" w:bidi="ar-SA"/>
        </w:rPr>
        <w:t>已</w:t>
      </w:r>
      <w:r>
        <w:rPr>
          <w:rFonts w:hint="default" w:ascii="Times New Roman" w:hAnsi="Times New Roman" w:eastAsia="仿宋_GB2312" w:cs="Times New Roman"/>
          <w:b w:val="0"/>
          <w:bCs w:val="0"/>
          <w:kern w:val="2"/>
          <w:sz w:val="32"/>
          <w:szCs w:val="32"/>
          <w:lang w:val="en-US" w:eastAsia="zh-CN" w:bidi="ar-SA"/>
        </w:rPr>
        <w:t>按</w:t>
      </w:r>
      <w:r>
        <w:rPr>
          <w:rFonts w:hint="eastAsia" w:eastAsia="仿宋_GB2312" w:cs="Times New Roman"/>
          <w:b w:val="0"/>
          <w:bCs w:val="0"/>
          <w:kern w:val="2"/>
          <w:sz w:val="32"/>
          <w:szCs w:val="32"/>
          <w:lang w:val="en-US" w:eastAsia="zh-CN" w:bidi="ar-SA"/>
        </w:rPr>
        <w:t>时间</w:t>
      </w:r>
      <w:r>
        <w:rPr>
          <w:rFonts w:hint="default" w:ascii="Times New Roman" w:hAnsi="Times New Roman" w:eastAsia="仿宋_GB2312" w:cs="Times New Roman"/>
          <w:b w:val="0"/>
          <w:bCs w:val="0"/>
          <w:kern w:val="2"/>
          <w:sz w:val="32"/>
          <w:szCs w:val="32"/>
          <w:lang w:val="en-US" w:eastAsia="zh-CN" w:bidi="ar-SA"/>
        </w:rPr>
        <w:t>节点完成</w:t>
      </w:r>
      <w:r>
        <w:rPr>
          <w:rFonts w:hint="eastAsia" w:eastAsia="仿宋_GB2312" w:cs="Times New Roman"/>
          <w:b w:val="0"/>
          <w:bCs w:val="0"/>
          <w:kern w:val="2"/>
          <w:sz w:val="32"/>
          <w:szCs w:val="32"/>
          <w:lang w:val="en-US" w:eastAsia="zh-CN" w:bidi="ar-SA"/>
        </w:rPr>
        <w:t>了选题</w:t>
      </w:r>
      <w:r>
        <w:rPr>
          <w:rFonts w:hint="default" w:ascii="Times New Roman" w:hAnsi="Times New Roman" w:eastAsia="仿宋_GB2312" w:cs="Times New Roman"/>
          <w:b w:val="0"/>
          <w:bCs w:val="0"/>
          <w:kern w:val="2"/>
          <w:sz w:val="32"/>
          <w:szCs w:val="32"/>
          <w:lang w:val="en-US" w:eastAsia="zh-CN" w:bidi="ar-SA"/>
        </w:rPr>
        <w:t>备案、初稿报送及归档。整改以来，形成调研报告</w:t>
      </w:r>
      <w:r>
        <w:rPr>
          <w:rFonts w:hint="eastAsia" w:eastAsia="仿宋_GB2312" w:cs="Times New Roman"/>
          <w:b w:val="0"/>
          <w:bCs w:val="0"/>
          <w:kern w:val="2"/>
          <w:sz w:val="32"/>
          <w:szCs w:val="32"/>
          <w:lang w:val="en-US" w:eastAsia="zh-CN" w:bidi="ar-SA"/>
        </w:rPr>
        <w:t>8</w:t>
      </w:r>
      <w:r>
        <w:rPr>
          <w:rFonts w:hint="default" w:ascii="Times New Roman" w:hAnsi="Times New Roman" w:eastAsia="仿宋_GB2312" w:cs="Times New Roman"/>
          <w:b w:val="0"/>
          <w:bCs w:val="0"/>
          <w:kern w:val="2"/>
          <w:sz w:val="32"/>
          <w:szCs w:val="32"/>
          <w:lang w:val="en-US" w:eastAsia="zh-CN" w:bidi="ar-SA"/>
        </w:rPr>
        <w:t>篇，学用结合成效显著。</w:t>
      </w:r>
    </w:p>
    <w:p w14:paraId="19A6BCAC">
      <w:pPr>
        <w:pStyle w:val="9"/>
        <w:keepNext w:val="0"/>
        <w:keepLines w:val="0"/>
        <w:pageBreakBefore w:val="0"/>
        <w:widowControl w:val="0"/>
        <w:numPr>
          <w:ilvl w:val="0"/>
          <w:numId w:val="0"/>
        </w:numPr>
        <w:kinsoku/>
        <w:wordWrap/>
        <w:topLinePunct w:val="0"/>
        <w:autoSpaceDE/>
        <w:autoSpaceDN/>
        <w:bidi w:val="0"/>
        <w:adjustRightInd/>
        <w:spacing w:line="560" w:lineRule="exact"/>
        <w:ind w:firstLine="643" w:firstLineChars="200"/>
        <w:textAlignment w:val="auto"/>
        <w:rPr>
          <w:rFonts w:hint="eastAsia" w:eastAsia="仿宋_GB2312" w:cs="Times New Roman"/>
          <w:b/>
          <w:bCs/>
          <w:kern w:val="2"/>
          <w:sz w:val="32"/>
          <w:szCs w:val="32"/>
          <w:lang w:val="en-US" w:eastAsia="zh-CN" w:bidi="ar-SA"/>
        </w:rPr>
      </w:pPr>
      <w:r>
        <w:rPr>
          <w:rFonts w:hint="eastAsia" w:ascii="Times New Roman" w:hAnsi="Times New Roman" w:eastAsia="仿宋_GB2312" w:cs="Times New Roman"/>
          <w:b/>
          <w:bCs/>
          <w:kern w:val="2"/>
          <w:sz w:val="32"/>
          <w:szCs w:val="32"/>
          <w:lang w:val="en-US" w:eastAsia="zh-CN" w:bidi="ar-SA"/>
        </w:rPr>
        <w:t>4</w:t>
      </w:r>
      <w:r>
        <w:rPr>
          <w:rFonts w:hint="default" w:ascii="Times New Roman" w:hAnsi="Times New Roman" w:eastAsia="仿宋_GB2312" w:cs="Times New Roman"/>
          <w:b/>
          <w:bCs/>
          <w:kern w:val="2"/>
          <w:sz w:val="32"/>
          <w:szCs w:val="32"/>
          <w:lang w:val="en-US" w:eastAsia="zh-CN" w:bidi="ar-SA"/>
        </w:rPr>
        <w:t>.关于</w:t>
      </w:r>
      <w:r>
        <w:rPr>
          <w:rFonts w:hint="eastAsia" w:eastAsia="仿宋_GB2312" w:cs="Times New Roman"/>
          <w:b/>
          <w:bCs/>
          <w:kern w:val="2"/>
          <w:sz w:val="32"/>
          <w:szCs w:val="32"/>
          <w:lang w:val="en-US" w:eastAsia="zh-CN" w:bidi="ar-SA"/>
        </w:rPr>
        <w:t>“‘</w:t>
      </w:r>
      <w:r>
        <w:rPr>
          <w:rFonts w:hint="default" w:ascii="Times New Roman" w:hAnsi="Times New Roman" w:eastAsia="仿宋_GB2312" w:cs="Times New Roman"/>
          <w:b/>
          <w:bCs/>
          <w:sz w:val="32"/>
          <w:szCs w:val="32"/>
        </w:rPr>
        <w:t>三个年</w:t>
      </w:r>
      <w:r>
        <w:rPr>
          <w:rFonts w:hint="eastAsia" w:eastAsia="仿宋_GB2312" w:cs="Times New Roman"/>
          <w:b/>
          <w:bCs/>
          <w:kern w:val="2"/>
          <w:sz w:val="32"/>
          <w:szCs w:val="32"/>
          <w:lang w:val="en-US" w:eastAsia="zh-CN" w:bidi="ar-SA"/>
        </w:rPr>
        <w:t>’</w:t>
      </w:r>
      <w:r>
        <w:rPr>
          <w:rFonts w:hint="default" w:ascii="Times New Roman" w:hAnsi="Times New Roman" w:eastAsia="仿宋_GB2312" w:cs="Times New Roman"/>
          <w:b/>
          <w:bCs/>
          <w:sz w:val="32"/>
          <w:szCs w:val="32"/>
        </w:rPr>
        <w:t>活动成效不明显</w:t>
      </w:r>
      <w:r>
        <w:rPr>
          <w:rFonts w:hint="eastAsia" w:eastAsia="仿宋_GB2312" w:cs="Times New Roman"/>
          <w:b/>
          <w:bCs/>
          <w:kern w:val="2"/>
          <w:sz w:val="32"/>
          <w:szCs w:val="32"/>
          <w:lang w:val="en-US" w:eastAsia="zh-CN" w:bidi="ar-SA"/>
        </w:rPr>
        <w:t>”问题。</w:t>
      </w:r>
    </w:p>
    <w:p w14:paraId="3E1CEE4F">
      <w:pPr>
        <w:pStyle w:val="9"/>
        <w:keepNext w:val="0"/>
        <w:keepLines w:val="0"/>
        <w:pageBreakBefore w:val="0"/>
        <w:widowControl w:val="0"/>
        <w:numPr>
          <w:ilvl w:val="0"/>
          <w:numId w:val="0"/>
        </w:numPr>
        <w:kinsoku/>
        <w:wordWrap/>
        <w:topLinePunct w:val="0"/>
        <w:autoSpaceDE/>
        <w:autoSpaceDN/>
        <w:bidi w:val="0"/>
        <w:adjustRightInd/>
        <w:spacing w:line="560" w:lineRule="exact"/>
        <w:ind w:firstLine="643" w:firstLineChars="200"/>
        <w:textAlignment w:val="auto"/>
        <w:rPr>
          <w:rFonts w:hint="eastAsia" w:eastAsia="仿宋_GB2312" w:cs="Times New Roman"/>
          <w:b/>
          <w:color w:val="auto"/>
          <w:sz w:val="32"/>
          <w:szCs w:val="32"/>
          <w:lang w:val="en-US" w:eastAsia="zh-CN"/>
        </w:rPr>
      </w:pPr>
      <w:r>
        <w:rPr>
          <w:rFonts w:hint="eastAsia" w:ascii="Times New Roman" w:hAnsi="Times New Roman" w:eastAsia="仿宋_GB2312" w:cs="Times New Roman"/>
          <w:b/>
          <w:color w:val="auto"/>
          <w:sz w:val="32"/>
          <w:szCs w:val="32"/>
          <w:lang w:val="en-US" w:eastAsia="zh-CN"/>
        </w:rPr>
        <w:t>采取的措施及取得的成效</w:t>
      </w:r>
      <w:r>
        <w:rPr>
          <w:rFonts w:hint="eastAsia" w:eastAsia="仿宋_GB2312" w:cs="Times New Roman"/>
          <w:b/>
          <w:color w:val="auto"/>
          <w:sz w:val="32"/>
          <w:szCs w:val="32"/>
          <w:lang w:val="en-US" w:eastAsia="zh-CN"/>
        </w:rPr>
        <w:t>：</w:t>
      </w:r>
    </w:p>
    <w:p w14:paraId="0A303867">
      <w:pPr>
        <w:pStyle w:val="9"/>
        <w:keepNext w:val="0"/>
        <w:keepLines w:val="0"/>
        <w:pageBreakBefore w:val="0"/>
        <w:widowControl w:val="0"/>
        <w:numPr>
          <w:ilvl w:val="0"/>
          <w:numId w:val="0"/>
        </w:numPr>
        <w:kinsoku/>
        <w:wordWrap/>
        <w:topLinePunct w:val="0"/>
        <w:autoSpaceDE/>
        <w:autoSpaceDN/>
        <w:bidi w:val="0"/>
        <w:adjustRightInd/>
        <w:spacing w:line="560" w:lineRule="exact"/>
        <w:ind w:firstLine="643" w:firstLineChars="200"/>
        <w:textAlignment w:val="auto"/>
        <w:rPr>
          <w:rFonts w:hint="eastAsia" w:ascii="Times New Roman" w:hAnsi="Times New Roman" w:eastAsia="仿宋_GB2312" w:cs="Times New Roman"/>
          <w:b w:val="0"/>
          <w:bCs/>
          <w:kern w:val="2"/>
          <w:sz w:val="32"/>
          <w:szCs w:val="32"/>
          <w:lang w:val="en-US" w:eastAsia="zh-CN" w:bidi="ar-SA"/>
        </w:rPr>
      </w:pPr>
      <w:r>
        <w:rPr>
          <w:rFonts w:hint="default" w:ascii="Times New Roman" w:hAnsi="Times New Roman" w:eastAsia="仿宋_GB2312" w:cs="Times New Roman"/>
          <w:b/>
          <w:bCs w:val="0"/>
          <w:kern w:val="2"/>
          <w:sz w:val="32"/>
          <w:szCs w:val="32"/>
          <w:lang w:val="en-US" w:eastAsia="zh-CN" w:bidi="ar-SA"/>
        </w:rPr>
        <w:t>一是</w:t>
      </w:r>
      <w:r>
        <w:rPr>
          <w:rFonts w:hint="eastAsia" w:eastAsia="仿宋_GB2312" w:cs="Times New Roman"/>
          <w:b/>
          <w:bCs w:val="0"/>
          <w:kern w:val="2"/>
          <w:sz w:val="32"/>
          <w:szCs w:val="32"/>
          <w:lang w:val="en-US" w:eastAsia="zh-CN" w:bidi="ar-SA"/>
        </w:rPr>
        <w:t>提升</w:t>
      </w:r>
      <w:r>
        <w:rPr>
          <w:rFonts w:hint="eastAsia" w:ascii="Times New Roman" w:hAnsi="Times New Roman" w:eastAsia="仿宋_GB2312" w:cs="Times New Roman"/>
          <w:b/>
          <w:bCs w:val="0"/>
          <w:kern w:val="2"/>
          <w:sz w:val="32"/>
          <w:szCs w:val="32"/>
          <w:lang w:val="en-US" w:eastAsia="zh-CN" w:bidi="ar-SA"/>
        </w:rPr>
        <w:t>服务。</w:t>
      </w:r>
      <w:r>
        <w:rPr>
          <w:rFonts w:hint="eastAsia" w:ascii="Times New Roman" w:hAnsi="Times New Roman" w:eastAsia="仿宋_GB2312" w:cs="Times New Roman"/>
          <w:b w:val="0"/>
          <w:bCs/>
          <w:kern w:val="2"/>
          <w:sz w:val="32"/>
          <w:szCs w:val="32"/>
          <w:lang w:val="en-US" w:eastAsia="zh-CN" w:bidi="ar-SA"/>
        </w:rPr>
        <w:t>协助陈仓区春雨养殖专业合作社加快办理</w:t>
      </w:r>
      <w:r>
        <w:rPr>
          <w:rFonts w:hint="default" w:ascii="Times New Roman" w:hAnsi="Times New Roman" w:eastAsia="仿宋_GB2312" w:cs="Times New Roman"/>
          <w:b w:val="0"/>
          <w:bCs/>
          <w:kern w:val="2"/>
          <w:sz w:val="32"/>
          <w:szCs w:val="32"/>
          <w:lang w:val="en-US" w:eastAsia="zh-CN" w:bidi="ar-SA"/>
        </w:rPr>
        <w:t>坪头镇青年鸡场建设项目</w:t>
      </w:r>
      <w:r>
        <w:rPr>
          <w:rFonts w:hint="eastAsia" w:ascii="Times New Roman" w:hAnsi="Times New Roman" w:eastAsia="仿宋_GB2312" w:cs="Times New Roman"/>
          <w:b w:val="0"/>
          <w:bCs/>
          <w:kern w:val="2"/>
          <w:sz w:val="32"/>
          <w:szCs w:val="32"/>
          <w:lang w:val="en-US" w:eastAsia="zh-CN" w:bidi="ar-SA"/>
        </w:rPr>
        <w:t>相关备案、开工手续，项目实际开工后向区发改局上报替换申请，对未开工的</w:t>
      </w:r>
      <w:r>
        <w:rPr>
          <w:rFonts w:hint="default" w:ascii="Times New Roman" w:hAnsi="Times New Roman" w:eastAsia="仿宋_GB2312" w:cs="Times New Roman"/>
          <w:b w:val="0"/>
          <w:bCs/>
          <w:kern w:val="2"/>
          <w:sz w:val="32"/>
          <w:szCs w:val="32"/>
          <w:lang w:val="en-US" w:eastAsia="zh-CN" w:bidi="ar-SA"/>
        </w:rPr>
        <w:t>坪头镇食用菌种植基地建设项目进行</w:t>
      </w:r>
      <w:r>
        <w:rPr>
          <w:rFonts w:hint="eastAsia" w:ascii="Times New Roman" w:hAnsi="Times New Roman" w:eastAsia="仿宋_GB2312" w:cs="Times New Roman"/>
          <w:b w:val="0"/>
          <w:bCs/>
          <w:kern w:val="2"/>
          <w:sz w:val="32"/>
          <w:szCs w:val="32"/>
          <w:lang w:val="en-US" w:eastAsia="zh-CN" w:bidi="ar-SA"/>
        </w:rPr>
        <w:t>了</w:t>
      </w:r>
      <w:r>
        <w:rPr>
          <w:rFonts w:hint="default" w:ascii="Times New Roman" w:hAnsi="Times New Roman" w:eastAsia="仿宋_GB2312" w:cs="Times New Roman"/>
          <w:b w:val="0"/>
          <w:bCs/>
          <w:kern w:val="2"/>
          <w:sz w:val="32"/>
          <w:szCs w:val="32"/>
          <w:lang w:val="en-US" w:eastAsia="zh-CN" w:bidi="ar-SA"/>
        </w:rPr>
        <w:t>替换</w:t>
      </w:r>
      <w:r>
        <w:rPr>
          <w:rFonts w:hint="eastAsia" w:ascii="Times New Roman" w:hAnsi="Times New Roman" w:eastAsia="仿宋_GB2312" w:cs="Times New Roman"/>
          <w:b w:val="0"/>
          <w:bCs/>
          <w:kern w:val="2"/>
          <w:sz w:val="32"/>
          <w:szCs w:val="32"/>
          <w:lang w:val="en-US" w:eastAsia="zh-CN" w:bidi="ar-SA"/>
        </w:rPr>
        <w:t>，同时</w:t>
      </w:r>
      <w:r>
        <w:rPr>
          <w:rFonts w:hint="default" w:ascii="Times New Roman" w:hAnsi="Times New Roman" w:eastAsia="仿宋_GB2312" w:cs="Times New Roman"/>
          <w:b w:val="0"/>
          <w:bCs/>
          <w:kern w:val="2"/>
          <w:sz w:val="32"/>
          <w:szCs w:val="32"/>
          <w:lang w:val="en-US" w:eastAsia="zh-CN" w:bidi="ar-SA"/>
        </w:rPr>
        <w:t>做好</w:t>
      </w:r>
      <w:r>
        <w:rPr>
          <w:rFonts w:hint="eastAsia" w:ascii="Times New Roman" w:hAnsi="Times New Roman" w:eastAsia="仿宋_GB2312" w:cs="Times New Roman"/>
          <w:b w:val="0"/>
          <w:bCs/>
          <w:kern w:val="2"/>
          <w:sz w:val="32"/>
          <w:szCs w:val="32"/>
          <w:lang w:val="en-US" w:eastAsia="zh-CN" w:bidi="ar-SA"/>
        </w:rPr>
        <w:t>全镇5个区级重点项目</w:t>
      </w:r>
      <w:r>
        <w:rPr>
          <w:rFonts w:hint="default" w:ascii="Times New Roman" w:hAnsi="Times New Roman" w:eastAsia="仿宋_GB2312" w:cs="Times New Roman"/>
          <w:b w:val="0"/>
          <w:bCs/>
          <w:kern w:val="2"/>
          <w:sz w:val="32"/>
          <w:szCs w:val="32"/>
          <w:lang w:val="en-US" w:eastAsia="zh-CN" w:bidi="ar-SA"/>
        </w:rPr>
        <w:t>服务保障</w:t>
      </w:r>
      <w:r>
        <w:rPr>
          <w:rFonts w:hint="eastAsia" w:ascii="Times New Roman" w:hAnsi="Times New Roman" w:eastAsia="仿宋_GB2312" w:cs="Times New Roman"/>
          <w:b w:val="0"/>
          <w:bCs/>
          <w:kern w:val="2"/>
          <w:sz w:val="32"/>
          <w:szCs w:val="32"/>
          <w:lang w:val="en-US" w:eastAsia="zh-CN" w:bidi="ar-SA"/>
        </w:rPr>
        <w:t>工作，每月统计项目进展情况，全镇5个区级重点项目完成全年建设既定目标，实现年度投资3891万元。</w:t>
      </w:r>
    </w:p>
    <w:p w14:paraId="33889479">
      <w:pPr>
        <w:pStyle w:val="9"/>
        <w:keepNext w:val="0"/>
        <w:keepLines w:val="0"/>
        <w:pageBreakBefore w:val="0"/>
        <w:widowControl w:val="0"/>
        <w:numPr>
          <w:ilvl w:val="0"/>
          <w:numId w:val="0"/>
        </w:numPr>
        <w:kinsoku/>
        <w:wordWrap/>
        <w:topLinePunct w:val="0"/>
        <w:autoSpaceDE/>
        <w:autoSpaceDN/>
        <w:bidi w:val="0"/>
        <w:adjustRightInd/>
        <w:spacing w:line="560" w:lineRule="exact"/>
        <w:ind w:firstLine="643" w:firstLineChars="200"/>
        <w:textAlignment w:val="auto"/>
        <w:rPr>
          <w:rFonts w:hint="eastAsia" w:eastAsia="仿宋_GB2312" w:cs="Times New Roman"/>
          <w:b w:val="0"/>
          <w:bCs w:val="0"/>
          <w:kern w:val="2"/>
          <w:sz w:val="32"/>
          <w:szCs w:val="32"/>
          <w:lang w:val="en-US" w:eastAsia="zh-CN" w:bidi="ar-SA"/>
        </w:rPr>
      </w:pPr>
      <w:r>
        <w:rPr>
          <w:rFonts w:hint="eastAsia" w:eastAsia="仿宋_GB2312" w:cs="Times New Roman"/>
          <w:b/>
          <w:kern w:val="2"/>
          <w:sz w:val="32"/>
          <w:szCs w:val="32"/>
          <w:lang w:val="en-US" w:eastAsia="zh-CN" w:bidi="ar-SA"/>
        </w:rPr>
        <w:t>二</w:t>
      </w:r>
      <w:r>
        <w:rPr>
          <w:rFonts w:hint="default" w:ascii="Times New Roman" w:hAnsi="Times New Roman" w:eastAsia="仿宋_GB2312" w:cs="Times New Roman"/>
          <w:b/>
          <w:kern w:val="2"/>
          <w:sz w:val="32"/>
          <w:szCs w:val="32"/>
          <w:lang w:val="en-US" w:eastAsia="zh-CN" w:bidi="ar-SA"/>
        </w:rPr>
        <w:t>是</w:t>
      </w:r>
      <w:r>
        <w:rPr>
          <w:rFonts w:hint="eastAsia" w:eastAsia="仿宋_GB2312" w:cs="Times New Roman"/>
          <w:b/>
          <w:kern w:val="2"/>
          <w:sz w:val="32"/>
          <w:szCs w:val="32"/>
          <w:lang w:val="en-US" w:eastAsia="zh-CN" w:bidi="ar-SA"/>
        </w:rPr>
        <w:t>强化举措。</w:t>
      </w:r>
      <w:r>
        <w:rPr>
          <w:rFonts w:hint="eastAsia" w:eastAsia="仿宋_GB2312" w:cs="Times New Roman"/>
          <w:b w:val="0"/>
          <w:bCs w:val="0"/>
          <w:kern w:val="2"/>
          <w:sz w:val="32"/>
          <w:szCs w:val="32"/>
          <w:lang w:val="en-US" w:eastAsia="zh-CN" w:bidi="ar-SA"/>
        </w:rPr>
        <w:t>精心组织开展“</w:t>
      </w:r>
      <w:r>
        <w:rPr>
          <w:rFonts w:hint="eastAsia" w:ascii="Times New Roman" w:hAnsi="Times New Roman" w:eastAsia="仿宋_GB2312" w:cs="Times New Roman"/>
          <w:b w:val="0"/>
          <w:bCs w:val="0"/>
          <w:kern w:val="2"/>
          <w:sz w:val="32"/>
          <w:szCs w:val="32"/>
          <w:lang w:val="en-US" w:eastAsia="zh-CN" w:bidi="ar-SA"/>
        </w:rPr>
        <w:t>坪头讲坛</w:t>
      </w:r>
      <w:r>
        <w:rPr>
          <w:rFonts w:hint="eastAsia" w:eastAsia="仿宋_GB2312" w:cs="Times New Roman"/>
          <w:b w:val="0"/>
          <w:bCs w:val="0"/>
          <w:kern w:val="2"/>
          <w:sz w:val="32"/>
          <w:szCs w:val="32"/>
          <w:lang w:val="en-US" w:eastAsia="zh-CN" w:bidi="ar-SA"/>
        </w:rPr>
        <w:t>”6期</w:t>
      </w:r>
      <w:r>
        <w:rPr>
          <w:rFonts w:hint="eastAsia" w:ascii="Times New Roman" w:hAnsi="Times New Roman" w:eastAsia="仿宋_GB2312" w:cs="Times New Roman"/>
          <w:b w:val="0"/>
          <w:bCs w:val="0"/>
          <w:kern w:val="2"/>
          <w:sz w:val="32"/>
          <w:szCs w:val="32"/>
          <w:lang w:val="en-US" w:eastAsia="zh-CN" w:bidi="ar-SA"/>
        </w:rPr>
        <w:t>，以展示交流</w:t>
      </w:r>
      <w:r>
        <w:rPr>
          <w:rFonts w:hint="default" w:ascii="Times New Roman" w:hAnsi="Times New Roman" w:eastAsia="仿宋_GB2312" w:cs="Times New Roman"/>
          <w:b w:val="0"/>
          <w:bCs w:val="0"/>
          <w:kern w:val="2"/>
          <w:sz w:val="32"/>
          <w:szCs w:val="32"/>
          <w:lang w:val="en-US" w:eastAsia="zh-CN" w:bidi="ar-SA"/>
        </w:rPr>
        <w:t>、</w:t>
      </w:r>
      <w:r>
        <w:rPr>
          <w:rFonts w:hint="eastAsia" w:ascii="Times New Roman" w:hAnsi="Times New Roman" w:eastAsia="仿宋_GB2312" w:cs="Times New Roman"/>
          <w:b w:val="0"/>
          <w:bCs w:val="0"/>
          <w:kern w:val="2"/>
          <w:sz w:val="32"/>
          <w:szCs w:val="32"/>
          <w:lang w:val="en-US" w:eastAsia="zh-CN" w:bidi="ar-SA"/>
        </w:rPr>
        <w:t>导师授课、</w:t>
      </w:r>
      <w:r>
        <w:rPr>
          <w:rFonts w:hint="default" w:ascii="Times New Roman" w:hAnsi="Times New Roman" w:eastAsia="仿宋_GB2312" w:cs="Times New Roman"/>
          <w:b w:val="0"/>
          <w:bCs w:val="0"/>
          <w:kern w:val="2"/>
          <w:sz w:val="32"/>
          <w:szCs w:val="32"/>
          <w:lang w:val="en-US" w:eastAsia="zh-CN" w:bidi="ar-SA"/>
        </w:rPr>
        <w:t>实地观摩等</w:t>
      </w:r>
      <w:r>
        <w:rPr>
          <w:rFonts w:hint="eastAsia" w:eastAsia="仿宋_GB2312" w:cs="Times New Roman"/>
          <w:b w:val="0"/>
          <w:bCs w:val="0"/>
          <w:kern w:val="2"/>
          <w:sz w:val="32"/>
          <w:szCs w:val="32"/>
          <w:lang w:val="en-US" w:eastAsia="zh-CN" w:bidi="ar-SA"/>
        </w:rPr>
        <w:t>培训方式</w:t>
      </w:r>
      <w:r>
        <w:rPr>
          <w:rFonts w:hint="default" w:ascii="Times New Roman" w:hAnsi="Times New Roman" w:eastAsia="仿宋_GB2312" w:cs="Times New Roman"/>
          <w:b w:val="0"/>
          <w:bCs w:val="0"/>
          <w:kern w:val="2"/>
          <w:sz w:val="32"/>
          <w:szCs w:val="32"/>
          <w:lang w:val="en-US" w:eastAsia="zh-CN" w:bidi="ar-SA"/>
        </w:rPr>
        <w:t>，加强</w:t>
      </w:r>
      <w:r>
        <w:rPr>
          <w:rFonts w:hint="eastAsia" w:ascii="Times New Roman" w:hAnsi="Times New Roman" w:eastAsia="仿宋_GB2312" w:cs="Times New Roman"/>
          <w:b w:val="0"/>
          <w:bCs w:val="0"/>
          <w:kern w:val="2"/>
          <w:sz w:val="32"/>
          <w:szCs w:val="32"/>
          <w:lang w:val="en-US" w:eastAsia="zh-CN" w:bidi="ar-SA"/>
        </w:rPr>
        <w:t>了</w:t>
      </w:r>
      <w:r>
        <w:rPr>
          <w:rFonts w:hint="default" w:ascii="Times New Roman" w:hAnsi="Times New Roman" w:eastAsia="仿宋_GB2312" w:cs="Times New Roman"/>
          <w:b w:val="0"/>
          <w:bCs w:val="0"/>
          <w:kern w:val="2"/>
          <w:sz w:val="32"/>
          <w:szCs w:val="32"/>
          <w:lang w:val="en-US" w:eastAsia="zh-CN" w:bidi="ar-SA"/>
        </w:rPr>
        <w:t>干部理论学习，提升干部</w:t>
      </w:r>
      <w:r>
        <w:rPr>
          <w:rFonts w:hint="eastAsia" w:ascii="Times New Roman" w:hAnsi="Times New Roman" w:eastAsia="仿宋_GB2312" w:cs="Times New Roman"/>
          <w:b w:val="0"/>
          <w:bCs w:val="0"/>
          <w:kern w:val="2"/>
          <w:sz w:val="32"/>
          <w:szCs w:val="32"/>
          <w:lang w:val="en-US" w:eastAsia="zh-CN" w:bidi="ar-SA"/>
        </w:rPr>
        <w:t>综合</w:t>
      </w:r>
      <w:r>
        <w:rPr>
          <w:rFonts w:hint="default" w:ascii="Times New Roman" w:hAnsi="Times New Roman" w:eastAsia="仿宋_GB2312" w:cs="Times New Roman"/>
          <w:b w:val="0"/>
          <w:bCs w:val="0"/>
          <w:kern w:val="2"/>
          <w:sz w:val="32"/>
          <w:szCs w:val="32"/>
          <w:lang w:val="en-US" w:eastAsia="zh-CN" w:bidi="ar-SA"/>
        </w:rPr>
        <w:t>素质能力。</w:t>
      </w:r>
    </w:p>
    <w:p w14:paraId="6F59A611">
      <w:pPr>
        <w:pStyle w:val="9"/>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textAlignment w:val="auto"/>
        <w:rPr>
          <w:rFonts w:hint="eastAsia" w:eastAsia="仿宋_GB2312" w:cs="Times New Roman"/>
          <w:sz w:val="32"/>
          <w:szCs w:val="32"/>
          <w:lang w:val="en-US" w:eastAsia="zh-CN"/>
        </w:rPr>
      </w:pPr>
      <w:r>
        <w:rPr>
          <w:rFonts w:hint="default" w:ascii="Times New Roman" w:hAnsi="Times New Roman" w:eastAsia="仿宋_GB2312" w:cs="Times New Roman"/>
          <w:b/>
          <w:bCs/>
          <w:color w:val="auto"/>
          <w:kern w:val="2"/>
          <w:sz w:val="32"/>
          <w:szCs w:val="32"/>
          <w:lang w:val="en-US" w:eastAsia="zh-CN" w:bidi="ar-SA"/>
        </w:rPr>
        <w:t>三是</w:t>
      </w:r>
      <w:r>
        <w:rPr>
          <w:rFonts w:hint="eastAsia" w:eastAsia="仿宋_GB2312" w:cs="Times New Roman"/>
          <w:b/>
          <w:bCs/>
          <w:color w:val="auto"/>
          <w:kern w:val="2"/>
          <w:sz w:val="32"/>
          <w:szCs w:val="32"/>
          <w:lang w:val="en-US" w:eastAsia="zh-CN" w:bidi="ar-SA"/>
        </w:rPr>
        <w:t>优化流程。</w:t>
      </w:r>
      <w:r>
        <w:rPr>
          <w:rFonts w:hint="eastAsia" w:eastAsia="仿宋_GB2312"/>
          <w:color w:val="000000"/>
          <w:sz w:val="32"/>
          <w:szCs w:val="32"/>
          <w:lang w:val="en-US" w:eastAsia="zh-CN"/>
        </w:rPr>
        <w:t>针对不同类型的诉求，明确受理、核查和反馈的时限，办结后与反映人联系告知结果。</w:t>
      </w:r>
      <w:r>
        <w:rPr>
          <w:rFonts w:hint="eastAsia" w:ascii="Times New Roman" w:hAnsi="Times New Roman" w:eastAsia="仿宋_GB2312" w:cs="Times New Roman"/>
          <w:sz w:val="32"/>
          <w:szCs w:val="32"/>
          <w:lang w:val="en-US" w:eastAsia="zh-CN"/>
        </w:rPr>
        <w:t>建立“绿色通道”，对紧急诉求实行督办</w:t>
      </w:r>
      <w:r>
        <w:rPr>
          <w:rFonts w:hint="eastAsia" w:eastAsia="仿宋_GB2312" w:cs="Times New Roman"/>
          <w:sz w:val="32"/>
          <w:szCs w:val="32"/>
          <w:lang w:val="en-US" w:eastAsia="zh-CN"/>
        </w:rPr>
        <w:t>20余件，全程跟进12345政务热线处理进度，明确处理责任到人。</w:t>
      </w:r>
    </w:p>
    <w:p w14:paraId="5E574D0D">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b/>
          <w:bCs/>
          <w:color w:val="auto"/>
          <w:sz w:val="32"/>
          <w:szCs w:val="32"/>
          <w:lang w:val="en-US" w:eastAsia="zh-CN"/>
        </w:rPr>
        <w:t>5.关于</w:t>
      </w:r>
      <w:r>
        <w:rPr>
          <w:rFonts w:hint="eastAsia" w:eastAsia="仿宋_GB2312" w:cs="Times New Roman"/>
          <w:b/>
          <w:bCs/>
          <w:color w:val="auto"/>
          <w:sz w:val="32"/>
          <w:szCs w:val="32"/>
          <w:lang w:val="en-US" w:eastAsia="zh-CN"/>
        </w:rPr>
        <w:t>“</w:t>
      </w:r>
      <w:r>
        <w:rPr>
          <w:rFonts w:hint="default" w:ascii="Times New Roman" w:hAnsi="Times New Roman" w:eastAsia="仿宋_GB2312" w:cs="Times New Roman"/>
          <w:b/>
          <w:bCs/>
          <w:color w:val="auto"/>
          <w:sz w:val="32"/>
          <w:szCs w:val="32"/>
          <w:lang w:val="en-US" w:eastAsia="zh-CN"/>
        </w:rPr>
        <w:t>产业优势不突出</w:t>
      </w:r>
      <w:r>
        <w:rPr>
          <w:rFonts w:hint="eastAsia" w:eastAsia="仿宋_GB2312" w:cs="Times New Roman"/>
          <w:b/>
          <w:bCs/>
          <w:color w:val="auto"/>
          <w:sz w:val="32"/>
          <w:szCs w:val="32"/>
          <w:lang w:val="en-US" w:eastAsia="zh-CN"/>
        </w:rPr>
        <w:t>”</w:t>
      </w:r>
      <w:r>
        <w:rPr>
          <w:rFonts w:hint="default" w:ascii="Times New Roman" w:hAnsi="Times New Roman" w:eastAsia="仿宋_GB2312" w:cs="Times New Roman"/>
          <w:b/>
          <w:bCs/>
          <w:color w:val="auto"/>
          <w:sz w:val="32"/>
          <w:szCs w:val="32"/>
          <w:lang w:val="en-US" w:eastAsia="zh-CN"/>
        </w:rPr>
        <w:t>问题</w:t>
      </w:r>
      <w:r>
        <w:rPr>
          <w:rFonts w:hint="eastAsia" w:eastAsia="仿宋_GB2312" w:cs="Times New Roman"/>
          <w:b/>
          <w:bCs/>
          <w:color w:val="auto"/>
          <w:sz w:val="32"/>
          <w:szCs w:val="32"/>
          <w:lang w:val="en-US" w:eastAsia="zh-CN"/>
        </w:rPr>
        <w:t>。</w:t>
      </w:r>
    </w:p>
    <w:p w14:paraId="53FCAC48">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eastAsia="仿宋_GB2312" w:cs="Times New Roman"/>
          <w:b/>
          <w:color w:val="auto"/>
          <w:sz w:val="32"/>
          <w:szCs w:val="32"/>
          <w:lang w:val="en-US" w:eastAsia="zh-CN"/>
        </w:rPr>
      </w:pPr>
      <w:r>
        <w:rPr>
          <w:rFonts w:hint="eastAsia" w:ascii="Times New Roman" w:hAnsi="Times New Roman" w:eastAsia="仿宋_GB2312" w:cs="Times New Roman"/>
          <w:b/>
          <w:color w:val="auto"/>
          <w:sz w:val="32"/>
          <w:szCs w:val="32"/>
          <w:lang w:val="en-US" w:eastAsia="zh-CN"/>
        </w:rPr>
        <w:t>采取的措施及取得的成效</w:t>
      </w:r>
      <w:r>
        <w:rPr>
          <w:rFonts w:hint="eastAsia" w:eastAsia="仿宋_GB2312" w:cs="Times New Roman"/>
          <w:b/>
          <w:color w:val="auto"/>
          <w:sz w:val="32"/>
          <w:szCs w:val="32"/>
          <w:lang w:val="en-US" w:eastAsia="zh-CN"/>
        </w:rPr>
        <w:t>：</w:t>
      </w:r>
    </w:p>
    <w:p w14:paraId="6A2FCEBD">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b w:val="0"/>
          <w:bCs w:val="0"/>
          <w:highlight w:val="none"/>
          <w:lang w:val="en-US" w:eastAsia="zh-CN"/>
        </w:rPr>
      </w:pPr>
      <w:r>
        <w:rPr>
          <w:rFonts w:hint="default" w:ascii="Times New Roman" w:hAnsi="Times New Roman" w:eastAsia="仿宋_GB2312" w:cs="Times New Roman"/>
          <w:b/>
          <w:bCs/>
          <w:sz w:val="32"/>
          <w:szCs w:val="32"/>
          <w:highlight w:val="none"/>
        </w:rPr>
        <w:t>一是</w:t>
      </w:r>
      <w:r>
        <w:rPr>
          <w:rFonts w:hint="eastAsia" w:eastAsia="仿宋_GB2312" w:cs="Times New Roman"/>
          <w:b/>
          <w:bCs/>
          <w:sz w:val="32"/>
          <w:szCs w:val="32"/>
          <w:highlight w:val="none"/>
          <w:lang w:val="en-US" w:eastAsia="zh-CN"/>
        </w:rPr>
        <w:t>全面摸排制定方案。</w:t>
      </w:r>
      <w:r>
        <w:rPr>
          <w:rFonts w:hint="eastAsia" w:eastAsia="仿宋_GB2312" w:cs="Times New Roman"/>
          <w:b w:val="0"/>
          <w:bCs w:val="0"/>
          <w:sz w:val="32"/>
          <w:szCs w:val="32"/>
          <w:highlight w:val="none"/>
          <w:lang w:val="en-US" w:eastAsia="zh-CN"/>
        </w:rPr>
        <w:t>对全镇蛋鸡、花椒、樱桃等产业规模开展了全面摸排，对摸排结果开展分析研判，</w:t>
      </w:r>
      <w:r>
        <w:rPr>
          <w:rFonts w:hint="eastAsia" w:ascii="Times New Roman" w:hAnsi="Times New Roman" w:eastAsia="仿宋_GB2312" w:cs="Times New Roman"/>
          <w:b w:val="0"/>
          <w:bCs w:val="0"/>
          <w:sz w:val="32"/>
          <w:szCs w:val="32"/>
          <w:highlight w:val="none"/>
          <w:lang w:val="en-US" w:eastAsia="zh-CN"/>
        </w:rPr>
        <w:t>结合全镇优势产业</w:t>
      </w:r>
      <w:r>
        <w:rPr>
          <w:rFonts w:hint="eastAsia" w:eastAsia="仿宋_GB2312" w:cs="Times New Roman"/>
          <w:b w:val="0"/>
          <w:bCs w:val="0"/>
          <w:sz w:val="32"/>
          <w:szCs w:val="32"/>
          <w:highlight w:val="none"/>
          <w:lang w:val="en-US" w:eastAsia="zh-CN"/>
        </w:rPr>
        <w:t>制定了《陈仓区坪头镇</w:t>
      </w:r>
      <w:r>
        <w:rPr>
          <w:rFonts w:hint="eastAsia" w:ascii="Times New Roman" w:hAnsi="Times New Roman" w:eastAsia="仿宋_GB2312" w:cs="Times New Roman"/>
          <w:b w:val="0"/>
          <w:bCs w:val="0"/>
          <w:sz w:val="32"/>
          <w:szCs w:val="32"/>
          <w:highlight w:val="none"/>
          <w:lang w:val="en-US" w:eastAsia="zh-CN"/>
        </w:rPr>
        <w:t>产业发展</w:t>
      </w:r>
      <w:r>
        <w:rPr>
          <w:rFonts w:hint="eastAsia" w:eastAsia="仿宋_GB2312" w:cs="Times New Roman"/>
          <w:b w:val="0"/>
          <w:bCs w:val="0"/>
          <w:sz w:val="32"/>
          <w:szCs w:val="32"/>
          <w:highlight w:val="none"/>
          <w:lang w:val="en-US" w:eastAsia="zh-CN"/>
        </w:rPr>
        <w:t>实施方案》</w:t>
      </w:r>
      <w:r>
        <w:rPr>
          <w:rFonts w:hint="eastAsia" w:ascii="Times New Roman" w:hAnsi="Times New Roman" w:eastAsia="仿宋_GB2312" w:cs="Times New Roman"/>
          <w:b w:val="0"/>
          <w:bCs w:val="0"/>
          <w:sz w:val="32"/>
          <w:szCs w:val="32"/>
          <w:highlight w:val="none"/>
          <w:lang w:val="en-US" w:eastAsia="zh-CN"/>
        </w:rPr>
        <w:t>，明确</w:t>
      </w:r>
      <w:r>
        <w:rPr>
          <w:rFonts w:hint="eastAsia" w:eastAsia="仿宋_GB2312" w:cs="Times New Roman"/>
          <w:b w:val="0"/>
          <w:bCs w:val="0"/>
          <w:sz w:val="32"/>
          <w:szCs w:val="32"/>
          <w:highlight w:val="none"/>
          <w:lang w:val="en-US" w:eastAsia="zh-CN"/>
        </w:rPr>
        <w:t>了</w:t>
      </w:r>
      <w:r>
        <w:rPr>
          <w:rFonts w:hint="eastAsia" w:ascii="Times New Roman" w:hAnsi="Times New Roman" w:eastAsia="仿宋_GB2312" w:cs="Times New Roman"/>
          <w:b w:val="0"/>
          <w:bCs w:val="0"/>
          <w:sz w:val="32"/>
          <w:szCs w:val="32"/>
          <w:highlight w:val="none"/>
          <w:lang w:val="en-US" w:eastAsia="zh-CN"/>
        </w:rPr>
        <w:t>具体发展方向与实施计划</w:t>
      </w:r>
      <w:r>
        <w:rPr>
          <w:rFonts w:hint="eastAsia" w:eastAsia="仿宋_GB2312" w:cs="Times New Roman"/>
          <w:b w:val="0"/>
          <w:bCs w:val="0"/>
          <w:sz w:val="32"/>
          <w:szCs w:val="32"/>
          <w:highlight w:val="none"/>
          <w:lang w:val="en-US" w:eastAsia="zh-CN"/>
        </w:rPr>
        <w:t>，指导各村发展特色产业</w:t>
      </w:r>
      <w:r>
        <w:rPr>
          <w:rFonts w:hint="eastAsia" w:ascii="Times New Roman" w:hAnsi="Times New Roman" w:eastAsia="仿宋_GB2312" w:cs="Times New Roman"/>
          <w:b w:val="0"/>
          <w:bCs w:val="0"/>
          <w:sz w:val="32"/>
          <w:szCs w:val="32"/>
          <w:highlight w:val="none"/>
          <w:lang w:val="en-US" w:eastAsia="zh-CN"/>
        </w:rPr>
        <w:t>。</w:t>
      </w:r>
    </w:p>
    <w:p w14:paraId="172779B2">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Times New Roman" w:hAnsi="Times New Roman" w:eastAsia="仿宋_GB2312" w:cs="Times New Roman"/>
          <w:b w:val="0"/>
          <w:bCs w:val="0"/>
          <w:sz w:val="32"/>
          <w:szCs w:val="32"/>
          <w:highlight w:val="none"/>
          <w:lang w:val="en-US" w:eastAsia="zh-CN"/>
        </w:rPr>
      </w:pPr>
      <w:r>
        <w:rPr>
          <w:rFonts w:hint="default" w:ascii="Times New Roman" w:hAnsi="Times New Roman" w:eastAsia="仿宋_GB2312" w:cs="Times New Roman"/>
          <w:b/>
          <w:bCs/>
          <w:sz w:val="32"/>
          <w:szCs w:val="32"/>
          <w:highlight w:val="none"/>
        </w:rPr>
        <w:t>二是</w:t>
      </w:r>
      <w:r>
        <w:rPr>
          <w:rFonts w:hint="eastAsia" w:eastAsia="仿宋_GB2312" w:cs="Times New Roman"/>
          <w:b/>
          <w:bCs/>
          <w:sz w:val="32"/>
          <w:szCs w:val="32"/>
          <w:highlight w:val="none"/>
          <w:lang w:val="en-US" w:eastAsia="zh-CN"/>
        </w:rPr>
        <w:t>强化产业项目谋划。</w:t>
      </w:r>
      <w:r>
        <w:rPr>
          <w:rFonts w:hint="eastAsia" w:eastAsia="仿宋_GB2312" w:cs="Times New Roman"/>
          <w:b w:val="0"/>
          <w:bCs w:val="0"/>
          <w:sz w:val="32"/>
          <w:szCs w:val="32"/>
          <w:highlight w:val="none"/>
          <w:lang w:val="en-US" w:eastAsia="zh-CN"/>
        </w:rPr>
        <w:t>谋划</w:t>
      </w:r>
      <w:r>
        <w:rPr>
          <w:rFonts w:hint="eastAsia" w:ascii="Times New Roman" w:hAnsi="Times New Roman" w:eastAsia="仿宋_GB2312" w:cs="Times New Roman"/>
          <w:b w:val="0"/>
          <w:bCs w:val="0"/>
          <w:sz w:val="32"/>
          <w:szCs w:val="32"/>
          <w:highlight w:val="none"/>
          <w:lang w:val="en-US" w:eastAsia="zh-CN"/>
        </w:rPr>
        <w:t>储备</w:t>
      </w:r>
      <w:r>
        <w:rPr>
          <w:rFonts w:hint="eastAsia" w:eastAsia="仿宋_GB2312" w:cs="Times New Roman"/>
          <w:b w:val="0"/>
          <w:bCs w:val="0"/>
          <w:sz w:val="32"/>
          <w:szCs w:val="32"/>
          <w:highlight w:val="none"/>
          <w:lang w:val="en-US" w:eastAsia="zh-CN"/>
        </w:rPr>
        <w:t>“十五五”重大</w:t>
      </w:r>
      <w:r>
        <w:rPr>
          <w:rFonts w:hint="eastAsia" w:ascii="Times New Roman" w:hAnsi="Times New Roman" w:eastAsia="仿宋_GB2312" w:cs="Times New Roman"/>
          <w:b w:val="0"/>
          <w:bCs w:val="0"/>
          <w:sz w:val="32"/>
          <w:szCs w:val="32"/>
          <w:highlight w:val="none"/>
          <w:lang w:val="en-US" w:eastAsia="zh-CN"/>
        </w:rPr>
        <w:t>产业项目</w:t>
      </w:r>
      <w:r>
        <w:rPr>
          <w:rFonts w:hint="eastAsia" w:eastAsia="仿宋_GB2312" w:cs="Times New Roman"/>
          <w:b w:val="0"/>
          <w:bCs w:val="0"/>
          <w:sz w:val="32"/>
          <w:szCs w:val="32"/>
          <w:highlight w:val="none"/>
          <w:lang w:val="en-US" w:eastAsia="zh-CN"/>
        </w:rPr>
        <w:t>21</w:t>
      </w:r>
      <w:r>
        <w:rPr>
          <w:rFonts w:hint="eastAsia" w:ascii="Times New Roman" w:hAnsi="Times New Roman" w:eastAsia="仿宋_GB2312" w:cs="Times New Roman"/>
          <w:b w:val="0"/>
          <w:bCs w:val="0"/>
          <w:sz w:val="32"/>
          <w:szCs w:val="32"/>
          <w:highlight w:val="none"/>
          <w:lang w:val="en-US" w:eastAsia="zh-CN"/>
        </w:rPr>
        <w:t>个总投资达</w:t>
      </w:r>
      <w:r>
        <w:rPr>
          <w:rFonts w:hint="eastAsia" w:eastAsia="仿宋_GB2312" w:cs="Times New Roman"/>
          <w:b w:val="0"/>
          <w:bCs w:val="0"/>
          <w:sz w:val="32"/>
          <w:szCs w:val="32"/>
          <w:highlight w:val="none"/>
          <w:lang w:val="en-US" w:eastAsia="zh-CN"/>
        </w:rPr>
        <w:t>14.21</w:t>
      </w:r>
      <w:r>
        <w:rPr>
          <w:rFonts w:hint="eastAsia" w:ascii="Times New Roman" w:hAnsi="Times New Roman" w:eastAsia="仿宋_GB2312" w:cs="Times New Roman"/>
          <w:b w:val="0"/>
          <w:bCs w:val="0"/>
          <w:sz w:val="32"/>
          <w:szCs w:val="32"/>
          <w:highlight w:val="none"/>
          <w:lang w:val="en-US" w:eastAsia="zh-CN"/>
        </w:rPr>
        <w:t>亿元，涵盖蜂蜜、</w:t>
      </w:r>
      <w:r>
        <w:rPr>
          <w:rFonts w:hint="eastAsia" w:eastAsia="仿宋_GB2312" w:cs="Times New Roman"/>
          <w:b w:val="0"/>
          <w:bCs w:val="0"/>
          <w:sz w:val="32"/>
          <w:szCs w:val="32"/>
          <w:highlight w:val="none"/>
          <w:lang w:val="en-US" w:eastAsia="zh-CN"/>
        </w:rPr>
        <w:t>鸡蛋</w:t>
      </w:r>
      <w:r>
        <w:rPr>
          <w:rFonts w:hint="eastAsia" w:ascii="Times New Roman" w:hAnsi="Times New Roman" w:eastAsia="仿宋_GB2312" w:cs="Times New Roman"/>
          <w:b w:val="0"/>
          <w:bCs w:val="0"/>
          <w:sz w:val="32"/>
          <w:szCs w:val="32"/>
          <w:highlight w:val="none"/>
          <w:lang w:val="en-US" w:eastAsia="zh-CN"/>
        </w:rPr>
        <w:t>、</w:t>
      </w:r>
      <w:r>
        <w:rPr>
          <w:rFonts w:hint="eastAsia" w:eastAsia="仿宋_GB2312" w:cs="Times New Roman"/>
          <w:b w:val="0"/>
          <w:bCs w:val="0"/>
          <w:sz w:val="32"/>
          <w:szCs w:val="32"/>
          <w:highlight w:val="none"/>
          <w:lang w:val="en-US" w:eastAsia="zh-CN"/>
        </w:rPr>
        <w:t>花椒、</w:t>
      </w:r>
      <w:r>
        <w:rPr>
          <w:rFonts w:hint="eastAsia" w:ascii="Times New Roman" w:hAnsi="Times New Roman" w:eastAsia="仿宋_GB2312" w:cs="Times New Roman"/>
          <w:b w:val="0"/>
          <w:bCs w:val="0"/>
          <w:sz w:val="32"/>
          <w:szCs w:val="32"/>
          <w:highlight w:val="none"/>
          <w:lang w:val="en-US" w:eastAsia="zh-CN"/>
        </w:rPr>
        <w:t>中药材、文旅、能源等类型</w:t>
      </w:r>
      <w:r>
        <w:rPr>
          <w:rFonts w:hint="eastAsia" w:eastAsia="仿宋_GB2312" w:cs="Times New Roman"/>
          <w:b w:val="0"/>
          <w:bCs w:val="0"/>
          <w:sz w:val="32"/>
          <w:szCs w:val="32"/>
          <w:highlight w:val="none"/>
          <w:lang w:val="en-US" w:eastAsia="zh-CN"/>
        </w:rPr>
        <w:t>；申报2026年常态化帮扶资金产业发展项目5个总投资370万元</w:t>
      </w:r>
      <w:r>
        <w:rPr>
          <w:rFonts w:hint="eastAsia" w:ascii="Times New Roman" w:hAnsi="Times New Roman" w:eastAsia="仿宋_GB2312" w:cs="Times New Roman"/>
          <w:b w:val="0"/>
          <w:bCs w:val="0"/>
          <w:sz w:val="32"/>
          <w:szCs w:val="32"/>
          <w:highlight w:val="none"/>
          <w:lang w:val="en-US" w:eastAsia="zh-CN"/>
        </w:rPr>
        <w:t>。</w:t>
      </w:r>
    </w:p>
    <w:p w14:paraId="5E4EE8BE">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Times New Roman" w:hAnsi="Times New Roman" w:eastAsia="仿宋_GB2312" w:cs="Times New Roman"/>
          <w:b w:val="0"/>
          <w:bCs w:val="0"/>
          <w:sz w:val="32"/>
          <w:szCs w:val="32"/>
          <w:highlight w:val="none"/>
          <w:lang w:val="en-US" w:eastAsia="zh-CN"/>
        </w:rPr>
      </w:pPr>
      <w:r>
        <w:rPr>
          <w:rFonts w:hint="default" w:ascii="Times New Roman" w:hAnsi="Times New Roman" w:eastAsia="仿宋_GB2312" w:cs="Times New Roman"/>
          <w:b/>
          <w:bCs/>
          <w:sz w:val="32"/>
          <w:szCs w:val="32"/>
          <w:highlight w:val="none"/>
        </w:rPr>
        <w:t>三是</w:t>
      </w:r>
      <w:r>
        <w:rPr>
          <w:rFonts w:hint="eastAsia" w:eastAsia="仿宋_GB2312" w:cs="Times New Roman"/>
          <w:b/>
          <w:bCs/>
          <w:sz w:val="32"/>
          <w:szCs w:val="32"/>
          <w:highlight w:val="none"/>
          <w:lang w:val="en-US" w:eastAsia="zh-CN"/>
        </w:rPr>
        <w:t>拓宽产品宣传渠道。</w:t>
      </w:r>
      <w:r>
        <w:rPr>
          <w:rFonts w:hint="default" w:ascii="Times New Roman" w:hAnsi="Times New Roman" w:eastAsia="仿宋_GB2312" w:cs="Times New Roman"/>
          <w:b w:val="0"/>
          <w:bCs w:val="0"/>
          <w:sz w:val="32"/>
          <w:szCs w:val="32"/>
          <w:highlight w:val="none"/>
        </w:rPr>
        <w:t>建立</w:t>
      </w:r>
      <w:r>
        <w:rPr>
          <w:rFonts w:hint="eastAsia" w:eastAsia="仿宋_GB2312" w:cs="Times New Roman"/>
          <w:b w:val="0"/>
          <w:bCs w:val="0"/>
          <w:sz w:val="32"/>
          <w:szCs w:val="32"/>
          <w:highlight w:val="none"/>
          <w:lang w:eastAsia="zh-CN"/>
        </w:rPr>
        <w:t>《</w:t>
      </w:r>
      <w:r>
        <w:rPr>
          <w:rFonts w:hint="eastAsia" w:eastAsia="仿宋_GB2312" w:cs="Times New Roman"/>
          <w:b w:val="0"/>
          <w:bCs w:val="0"/>
          <w:sz w:val="32"/>
          <w:szCs w:val="32"/>
          <w:highlight w:val="none"/>
          <w:lang w:val="en-US" w:eastAsia="zh-CN"/>
        </w:rPr>
        <w:t>坪头镇</w:t>
      </w:r>
      <w:r>
        <w:rPr>
          <w:rFonts w:hint="default" w:ascii="Times New Roman" w:hAnsi="Times New Roman" w:eastAsia="仿宋_GB2312" w:cs="Times New Roman"/>
          <w:b w:val="0"/>
          <w:bCs w:val="0"/>
          <w:sz w:val="32"/>
          <w:szCs w:val="32"/>
          <w:highlight w:val="none"/>
        </w:rPr>
        <w:t>特色</w:t>
      </w:r>
      <w:r>
        <w:rPr>
          <w:rFonts w:hint="eastAsia" w:eastAsia="仿宋_GB2312" w:cs="Times New Roman"/>
          <w:b w:val="0"/>
          <w:bCs w:val="0"/>
          <w:sz w:val="32"/>
          <w:szCs w:val="32"/>
          <w:highlight w:val="none"/>
          <w:lang w:val="en-US" w:eastAsia="zh-CN"/>
        </w:rPr>
        <w:t>农</w:t>
      </w:r>
      <w:r>
        <w:rPr>
          <w:rFonts w:hint="default" w:ascii="Times New Roman" w:hAnsi="Times New Roman" w:eastAsia="仿宋_GB2312" w:cs="Times New Roman"/>
          <w:b w:val="0"/>
          <w:bCs w:val="0"/>
          <w:sz w:val="32"/>
          <w:szCs w:val="32"/>
          <w:highlight w:val="none"/>
        </w:rPr>
        <w:t>产</w:t>
      </w:r>
      <w:r>
        <w:rPr>
          <w:rFonts w:hint="eastAsia" w:eastAsia="仿宋_GB2312" w:cs="Times New Roman"/>
          <w:b w:val="0"/>
          <w:bCs w:val="0"/>
          <w:sz w:val="32"/>
          <w:szCs w:val="32"/>
          <w:highlight w:val="none"/>
          <w:lang w:val="en-US" w:eastAsia="zh-CN"/>
        </w:rPr>
        <w:t>品清</w:t>
      </w:r>
      <w:r>
        <w:rPr>
          <w:rFonts w:hint="default" w:ascii="Times New Roman" w:hAnsi="Times New Roman" w:eastAsia="仿宋_GB2312" w:cs="Times New Roman"/>
          <w:b w:val="0"/>
          <w:bCs w:val="0"/>
          <w:sz w:val="32"/>
          <w:szCs w:val="32"/>
          <w:highlight w:val="none"/>
        </w:rPr>
        <w:t>单</w:t>
      </w:r>
      <w:r>
        <w:rPr>
          <w:rFonts w:hint="eastAsia" w:eastAsia="仿宋_GB2312" w:cs="Times New Roman"/>
          <w:b w:val="0"/>
          <w:bCs w:val="0"/>
          <w:sz w:val="32"/>
          <w:szCs w:val="32"/>
          <w:highlight w:val="none"/>
          <w:lang w:eastAsia="zh-CN"/>
        </w:rPr>
        <w:t>》</w:t>
      </w:r>
      <w:r>
        <w:rPr>
          <w:rFonts w:hint="default" w:ascii="Times New Roman" w:hAnsi="Times New Roman" w:eastAsia="仿宋_GB2312" w:cs="Times New Roman"/>
          <w:b w:val="0"/>
          <w:bCs w:val="0"/>
          <w:sz w:val="32"/>
          <w:szCs w:val="32"/>
          <w:highlight w:val="none"/>
        </w:rPr>
        <w:t>，</w:t>
      </w:r>
      <w:r>
        <w:rPr>
          <w:rFonts w:hint="eastAsia" w:eastAsia="仿宋_GB2312" w:cs="Times New Roman"/>
          <w:b w:val="0"/>
          <w:bCs w:val="0"/>
          <w:sz w:val="32"/>
          <w:szCs w:val="32"/>
          <w:highlight w:val="none"/>
          <w:lang w:val="en-US" w:eastAsia="zh-CN"/>
        </w:rPr>
        <w:t>结合</w:t>
      </w:r>
      <w:r>
        <w:rPr>
          <w:rFonts w:hint="eastAsia" w:ascii="Times New Roman" w:hAnsi="Times New Roman" w:eastAsia="仿宋_GB2312" w:cs="Times New Roman"/>
          <w:b w:val="0"/>
          <w:bCs w:val="0"/>
          <w:sz w:val="32"/>
          <w:szCs w:val="32"/>
          <w:highlight w:val="none"/>
          <w:lang w:val="en-US" w:eastAsia="zh-CN"/>
        </w:rPr>
        <w:t>全市农民丰收节</w:t>
      </w:r>
      <w:r>
        <w:rPr>
          <w:rFonts w:hint="eastAsia" w:eastAsia="仿宋_GB2312" w:cs="Times New Roman"/>
          <w:b w:val="0"/>
          <w:bCs w:val="0"/>
          <w:sz w:val="32"/>
          <w:szCs w:val="32"/>
          <w:highlight w:val="none"/>
          <w:lang w:val="en-US" w:eastAsia="zh-CN"/>
        </w:rPr>
        <w:t>活动、网红直播带货等方式</w:t>
      </w:r>
      <w:r>
        <w:rPr>
          <w:rFonts w:hint="eastAsia" w:ascii="Times New Roman" w:hAnsi="Times New Roman" w:eastAsia="仿宋_GB2312" w:cs="Times New Roman"/>
          <w:b w:val="0"/>
          <w:bCs w:val="0"/>
          <w:sz w:val="32"/>
          <w:szCs w:val="32"/>
          <w:highlight w:val="none"/>
          <w:lang w:val="en-US" w:eastAsia="zh-CN"/>
        </w:rPr>
        <w:t>，对我镇鸡蛋、花椒、蜂蜜、板栗等特色农产品进行了宣传。</w:t>
      </w:r>
    </w:p>
    <w:p w14:paraId="2D61F775">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color w:val="0000FF"/>
          <w:sz w:val="32"/>
          <w:szCs w:val="32"/>
          <w:lang w:val="en-US" w:eastAsia="zh-CN"/>
        </w:rPr>
      </w:pPr>
      <w:r>
        <w:rPr>
          <w:rFonts w:hint="eastAsia" w:eastAsia="仿宋_GB2312" w:cs="Times New Roman"/>
          <w:b/>
          <w:bCs/>
          <w:color w:val="auto"/>
          <w:sz w:val="32"/>
          <w:szCs w:val="32"/>
          <w:lang w:val="en-US" w:eastAsia="zh-CN"/>
        </w:rPr>
        <w:t>6</w:t>
      </w:r>
      <w:r>
        <w:rPr>
          <w:rFonts w:hint="default" w:ascii="Times New Roman" w:hAnsi="Times New Roman" w:eastAsia="仿宋_GB2312" w:cs="Times New Roman"/>
          <w:b/>
          <w:bCs/>
          <w:color w:val="auto"/>
          <w:sz w:val="32"/>
          <w:szCs w:val="32"/>
          <w:lang w:val="en-US" w:eastAsia="zh-CN"/>
        </w:rPr>
        <w:t>.关于</w:t>
      </w:r>
      <w:r>
        <w:rPr>
          <w:rFonts w:hint="eastAsia" w:eastAsia="仿宋_GB2312" w:cs="Times New Roman"/>
          <w:b/>
          <w:bCs/>
          <w:color w:val="auto"/>
          <w:sz w:val="32"/>
          <w:szCs w:val="32"/>
          <w:lang w:val="en-US" w:eastAsia="zh-CN"/>
        </w:rPr>
        <w:t>“</w:t>
      </w:r>
      <w:r>
        <w:rPr>
          <w:rFonts w:hint="default" w:ascii="Times New Roman" w:hAnsi="Times New Roman" w:eastAsia="仿宋_GB2312" w:cs="Times New Roman"/>
          <w:b/>
          <w:bCs/>
          <w:color w:val="auto"/>
          <w:sz w:val="32"/>
          <w:szCs w:val="32"/>
          <w:lang w:val="en-US" w:eastAsia="zh-CN"/>
        </w:rPr>
        <w:t>林长制责任落实不到位</w:t>
      </w:r>
      <w:r>
        <w:rPr>
          <w:rFonts w:hint="eastAsia" w:eastAsia="仿宋_GB2312" w:cs="Times New Roman"/>
          <w:b/>
          <w:bCs/>
          <w:color w:val="auto"/>
          <w:sz w:val="32"/>
          <w:szCs w:val="32"/>
          <w:lang w:val="en-US" w:eastAsia="zh-CN"/>
        </w:rPr>
        <w:t>”</w:t>
      </w:r>
      <w:r>
        <w:rPr>
          <w:rFonts w:hint="default" w:ascii="Times New Roman" w:hAnsi="Times New Roman" w:eastAsia="仿宋_GB2312" w:cs="Times New Roman"/>
          <w:b/>
          <w:bCs/>
          <w:color w:val="auto"/>
          <w:sz w:val="32"/>
          <w:szCs w:val="32"/>
          <w:lang w:val="en-US" w:eastAsia="zh-CN"/>
        </w:rPr>
        <w:t>问题</w:t>
      </w:r>
      <w:r>
        <w:rPr>
          <w:rFonts w:hint="eastAsia" w:eastAsia="仿宋_GB2312" w:cs="Times New Roman"/>
          <w:b/>
          <w:bCs/>
          <w:color w:val="auto"/>
          <w:sz w:val="32"/>
          <w:szCs w:val="32"/>
          <w:lang w:val="en-US" w:eastAsia="zh-CN"/>
        </w:rPr>
        <w:t>。</w:t>
      </w:r>
    </w:p>
    <w:p w14:paraId="6CE8A952">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eastAsia="仿宋_GB2312" w:cs="Times New Roman"/>
          <w:b/>
          <w:color w:val="auto"/>
          <w:sz w:val="32"/>
          <w:szCs w:val="32"/>
          <w:lang w:val="en-US" w:eastAsia="zh-CN"/>
        </w:rPr>
      </w:pPr>
      <w:r>
        <w:rPr>
          <w:rFonts w:hint="eastAsia" w:ascii="Times New Roman" w:hAnsi="Times New Roman" w:eastAsia="仿宋_GB2312" w:cs="Times New Roman"/>
          <w:b/>
          <w:color w:val="auto"/>
          <w:sz w:val="32"/>
          <w:szCs w:val="32"/>
          <w:lang w:val="en-US" w:eastAsia="zh-CN"/>
        </w:rPr>
        <w:t>采取的措施及取得的成效</w:t>
      </w:r>
      <w:r>
        <w:rPr>
          <w:rFonts w:hint="eastAsia" w:eastAsia="仿宋_GB2312" w:cs="Times New Roman"/>
          <w:b/>
          <w:color w:val="auto"/>
          <w:sz w:val="32"/>
          <w:szCs w:val="32"/>
          <w:lang w:val="en-US" w:eastAsia="zh-CN"/>
        </w:rPr>
        <w:t>：</w:t>
      </w:r>
    </w:p>
    <w:p w14:paraId="693D5442">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Times New Roman" w:hAnsi="Times New Roman" w:eastAsia="仿宋_GB2312" w:cs="Times New Roman"/>
          <w:b w:val="0"/>
          <w:bCs w:val="0"/>
          <w:color w:val="auto"/>
          <w:kern w:val="2"/>
          <w:sz w:val="32"/>
          <w:szCs w:val="32"/>
          <w:lang w:val="en-US" w:eastAsia="zh-CN" w:bidi="ar-SA"/>
        </w:rPr>
      </w:pPr>
      <w:r>
        <w:rPr>
          <w:rFonts w:hint="eastAsia" w:ascii="Times New Roman" w:hAnsi="Times New Roman" w:eastAsia="仿宋_GB2312" w:cs="Times New Roman"/>
          <w:b/>
          <w:bCs/>
          <w:color w:val="auto"/>
          <w:kern w:val="2"/>
          <w:sz w:val="32"/>
          <w:szCs w:val="32"/>
          <w:lang w:val="en-US" w:eastAsia="zh-CN" w:bidi="ar-SA"/>
        </w:rPr>
        <w:t>一是</w:t>
      </w:r>
      <w:r>
        <w:rPr>
          <w:rFonts w:hint="eastAsia" w:eastAsia="仿宋_GB2312" w:cs="Times New Roman"/>
          <w:b/>
          <w:bCs/>
          <w:color w:val="auto"/>
          <w:kern w:val="2"/>
          <w:sz w:val="32"/>
          <w:szCs w:val="32"/>
          <w:lang w:val="en-US" w:eastAsia="zh-CN" w:bidi="ar-SA"/>
        </w:rPr>
        <w:t>提高思想认识，严格夯实责任。</w:t>
      </w:r>
      <w:r>
        <w:rPr>
          <w:rFonts w:hint="default" w:ascii="Times New Roman" w:hAnsi="Times New Roman" w:eastAsia="仿宋_GB2312" w:cs="Times New Roman"/>
          <w:b w:val="0"/>
          <w:bCs w:val="0"/>
          <w:sz w:val="32"/>
          <w:szCs w:val="32"/>
        </w:rPr>
        <w:t>镇村两级林长明确巡查范围，严格落实林长制相关职责，认真开展日常巡查工作</w:t>
      </w:r>
      <w:r>
        <w:rPr>
          <w:rFonts w:hint="eastAsia" w:ascii="Times New Roman" w:hAnsi="Times New Roman" w:eastAsia="仿宋_GB2312" w:cs="Times New Roman"/>
          <w:b w:val="0"/>
          <w:bCs w:val="0"/>
          <w:sz w:val="32"/>
          <w:szCs w:val="32"/>
          <w:lang w:val="en-US" w:eastAsia="zh-CN"/>
        </w:rPr>
        <w:t>。</w:t>
      </w:r>
    </w:p>
    <w:p w14:paraId="1BDC12C5">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Times New Roman" w:hAnsi="Times New Roman" w:eastAsia="仿宋_GB2312" w:cs="Times New Roman"/>
          <w:b w:val="0"/>
          <w:bCs w:val="0"/>
          <w:color w:val="auto"/>
          <w:kern w:val="2"/>
          <w:sz w:val="32"/>
          <w:szCs w:val="32"/>
          <w:lang w:val="en-US" w:eastAsia="zh-CN" w:bidi="ar-SA"/>
        </w:rPr>
      </w:pPr>
      <w:r>
        <w:rPr>
          <w:rFonts w:hint="eastAsia" w:ascii="Times New Roman" w:hAnsi="Times New Roman" w:eastAsia="仿宋_GB2312" w:cs="Times New Roman"/>
          <w:b/>
          <w:bCs/>
          <w:color w:val="auto"/>
          <w:kern w:val="2"/>
          <w:sz w:val="32"/>
          <w:szCs w:val="32"/>
          <w:lang w:val="en-US" w:eastAsia="zh-CN" w:bidi="ar-SA"/>
        </w:rPr>
        <w:t>二是</w:t>
      </w:r>
      <w:r>
        <w:rPr>
          <w:rFonts w:hint="eastAsia" w:eastAsia="仿宋_GB2312" w:cs="Times New Roman"/>
          <w:b/>
          <w:bCs/>
          <w:color w:val="auto"/>
          <w:kern w:val="2"/>
          <w:sz w:val="32"/>
          <w:szCs w:val="32"/>
          <w:lang w:val="en-US" w:eastAsia="zh-CN" w:bidi="ar-SA"/>
        </w:rPr>
        <w:t>开展业务培训，提升工作能力。</w:t>
      </w:r>
      <w:r>
        <w:rPr>
          <w:rFonts w:hint="eastAsia" w:eastAsia="仿宋_GB2312" w:cs="Times New Roman"/>
          <w:b w:val="0"/>
          <w:bCs w:val="0"/>
          <w:color w:val="auto"/>
          <w:kern w:val="2"/>
          <w:sz w:val="32"/>
          <w:szCs w:val="32"/>
          <w:lang w:val="en-US" w:eastAsia="zh-CN" w:bidi="ar-SA"/>
        </w:rPr>
        <w:t>对</w:t>
      </w:r>
      <w:r>
        <w:rPr>
          <w:rFonts w:hint="default" w:ascii="Times New Roman" w:hAnsi="Times New Roman" w:eastAsia="仿宋_GB2312" w:cs="Times New Roman"/>
          <w:b w:val="0"/>
          <w:bCs w:val="0"/>
          <w:color w:val="auto"/>
          <w:kern w:val="2"/>
          <w:sz w:val="32"/>
          <w:szCs w:val="32"/>
          <w:lang w:val="en-US" w:eastAsia="zh-CN" w:bidi="ar-SA"/>
        </w:rPr>
        <w:t>林长制政策解读、应急处置方案、巡林技巧、常见问题识别等</w:t>
      </w:r>
      <w:r>
        <w:rPr>
          <w:rFonts w:hint="eastAsia" w:eastAsia="仿宋_GB2312" w:cs="Times New Roman"/>
          <w:b w:val="0"/>
          <w:bCs w:val="0"/>
          <w:color w:val="auto"/>
          <w:kern w:val="2"/>
          <w:sz w:val="32"/>
          <w:szCs w:val="32"/>
          <w:lang w:val="en-US" w:eastAsia="zh-CN" w:bidi="ar-SA"/>
        </w:rPr>
        <w:t>开展</w:t>
      </w:r>
      <w:r>
        <w:rPr>
          <w:rFonts w:hint="default" w:ascii="Times New Roman" w:hAnsi="Times New Roman" w:eastAsia="仿宋_GB2312" w:cs="Times New Roman"/>
          <w:b w:val="0"/>
          <w:bCs w:val="0"/>
          <w:color w:val="auto"/>
          <w:kern w:val="2"/>
          <w:sz w:val="32"/>
          <w:szCs w:val="32"/>
          <w:lang w:val="en-US" w:eastAsia="zh-CN" w:bidi="ar-SA"/>
        </w:rPr>
        <w:t>集中培训</w:t>
      </w:r>
      <w:r>
        <w:rPr>
          <w:rFonts w:hint="eastAsia" w:eastAsia="仿宋_GB2312" w:cs="Times New Roman"/>
          <w:b w:val="0"/>
          <w:bCs w:val="0"/>
          <w:color w:val="auto"/>
          <w:kern w:val="2"/>
          <w:sz w:val="32"/>
          <w:szCs w:val="32"/>
          <w:lang w:val="en-US" w:eastAsia="zh-CN" w:bidi="ar-SA"/>
        </w:rPr>
        <w:t>1次</w:t>
      </w:r>
      <w:r>
        <w:rPr>
          <w:rFonts w:hint="eastAsia" w:ascii="Times New Roman" w:hAnsi="Times New Roman" w:eastAsia="仿宋_GB2312" w:cs="Times New Roman"/>
          <w:b w:val="0"/>
          <w:bCs w:val="0"/>
          <w:color w:val="auto"/>
          <w:kern w:val="2"/>
          <w:sz w:val="32"/>
          <w:szCs w:val="32"/>
          <w:lang w:val="en-US" w:eastAsia="zh-CN" w:bidi="ar-SA"/>
        </w:rPr>
        <w:t>。</w:t>
      </w:r>
    </w:p>
    <w:p w14:paraId="798C8772">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b/>
          <w:bCs/>
          <w:color w:val="auto"/>
          <w:sz w:val="32"/>
          <w:szCs w:val="32"/>
          <w:lang w:val="en-US" w:eastAsia="zh-CN"/>
        </w:rPr>
      </w:pPr>
      <w:r>
        <w:rPr>
          <w:rFonts w:hint="eastAsia" w:ascii="Times New Roman" w:hAnsi="Times New Roman" w:eastAsia="仿宋_GB2312" w:cs="Times New Roman"/>
          <w:b/>
          <w:bCs/>
          <w:color w:val="auto"/>
          <w:kern w:val="2"/>
          <w:sz w:val="32"/>
          <w:szCs w:val="32"/>
          <w:lang w:val="en-US" w:eastAsia="zh-CN" w:bidi="ar-SA"/>
        </w:rPr>
        <w:t>三是</w:t>
      </w:r>
      <w:r>
        <w:rPr>
          <w:rFonts w:hint="eastAsia" w:eastAsia="仿宋_GB2312" w:cs="Times New Roman"/>
          <w:b/>
          <w:bCs/>
          <w:color w:val="auto"/>
          <w:kern w:val="2"/>
          <w:sz w:val="32"/>
          <w:szCs w:val="32"/>
          <w:lang w:val="en-US" w:eastAsia="zh-CN" w:bidi="ar-SA"/>
        </w:rPr>
        <w:t>做好宣传引导，营造工作氛围。</w:t>
      </w:r>
      <w:r>
        <w:rPr>
          <w:rFonts w:hint="default" w:ascii="Times New Roman" w:hAnsi="Times New Roman" w:eastAsia="仿宋_GB2312" w:cs="Times New Roman"/>
          <w:b w:val="0"/>
          <w:bCs w:val="0"/>
          <w:color w:val="auto"/>
          <w:kern w:val="2"/>
          <w:sz w:val="32"/>
          <w:szCs w:val="32"/>
          <w:lang w:val="en-US" w:eastAsia="zh-CN" w:bidi="ar-SA"/>
        </w:rPr>
        <w:t>利用政府公众号、镇村宣传栏发布张贴林长制政策、典型案例；同时做好入户宣传，讲解护林责任与奖惩措施。</w:t>
      </w:r>
    </w:p>
    <w:p w14:paraId="599449BF">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color w:val="auto"/>
          <w:sz w:val="32"/>
          <w:szCs w:val="32"/>
          <w:lang w:val="en-US" w:eastAsia="zh-CN"/>
        </w:rPr>
      </w:pPr>
      <w:r>
        <w:rPr>
          <w:rFonts w:hint="eastAsia" w:eastAsia="仿宋_GB2312" w:cs="Times New Roman"/>
          <w:b/>
          <w:bCs/>
          <w:color w:val="auto"/>
          <w:sz w:val="32"/>
          <w:szCs w:val="32"/>
          <w:lang w:val="en-US" w:eastAsia="zh-CN"/>
        </w:rPr>
        <w:t>7</w:t>
      </w:r>
      <w:r>
        <w:rPr>
          <w:rFonts w:hint="default" w:ascii="Times New Roman" w:hAnsi="Times New Roman" w:eastAsia="仿宋_GB2312" w:cs="Times New Roman"/>
          <w:b/>
          <w:bCs/>
          <w:color w:val="auto"/>
          <w:sz w:val="32"/>
          <w:szCs w:val="32"/>
          <w:lang w:val="en-US" w:eastAsia="zh-CN"/>
        </w:rPr>
        <w:t>.关于</w:t>
      </w:r>
      <w:r>
        <w:rPr>
          <w:rFonts w:hint="eastAsia" w:eastAsia="仿宋_GB2312" w:cs="Times New Roman"/>
          <w:b/>
          <w:bCs/>
          <w:color w:val="auto"/>
          <w:sz w:val="32"/>
          <w:szCs w:val="32"/>
          <w:lang w:val="en-US" w:eastAsia="zh-CN"/>
        </w:rPr>
        <w:t>“</w:t>
      </w:r>
      <w:r>
        <w:rPr>
          <w:rFonts w:hint="default" w:ascii="Times New Roman" w:hAnsi="Times New Roman" w:eastAsia="仿宋_GB2312" w:cs="Times New Roman"/>
          <w:b/>
          <w:bCs/>
          <w:color w:val="auto"/>
          <w:sz w:val="32"/>
          <w:szCs w:val="32"/>
          <w:lang w:val="en-US" w:eastAsia="zh-CN"/>
        </w:rPr>
        <w:t>农旅融合发展不够</w:t>
      </w:r>
      <w:r>
        <w:rPr>
          <w:rFonts w:hint="eastAsia" w:eastAsia="仿宋_GB2312" w:cs="Times New Roman"/>
          <w:b/>
          <w:bCs/>
          <w:color w:val="auto"/>
          <w:sz w:val="32"/>
          <w:szCs w:val="32"/>
          <w:lang w:val="en-US" w:eastAsia="zh-CN"/>
        </w:rPr>
        <w:t>”</w:t>
      </w:r>
      <w:r>
        <w:rPr>
          <w:rFonts w:hint="default" w:ascii="Times New Roman" w:hAnsi="Times New Roman" w:eastAsia="仿宋_GB2312" w:cs="Times New Roman"/>
          <w:b/>
          <w:bCs/>
          <w:color w:val="auto"/>
          <w:sz w:val="32"/>
          <w:szCs w:val="32"/>
          <w:lang w:val="en-US" w:eastAsia="zh-CN"/>
        </w:rPr>
        <w:t>问题</w:t>
      </w:r>
      <w:r>
        <w:rPr>
          <w:rFonts w:hint="eastAsia" w:eastAsia="仿宋_GB2312" w:cs="Times New Roman"/>
          <w:b/>
          <w:bCs/>
          <w:color w:val="auto"/>
          <w:sz w:val="32"/>
          <w:szCs w:val="32"/>
          <w:lang w:val="en-US" w:eastAsia="zh-CN"/>
        </w:rPr>
        <w:t>。</w:t>
      </w:r>
    </w:p>
    <w:p w14:paraId="77B18208">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eastAsia="仿宋_GB2312" w:cs="Times New Roman"/>
          <w:b/>
          <w:color w:val="auto"/>
          <w:sz w:val="32"/>
          <w:szCs w:val="32"/>
          <w:lang w:val="en-US" w:eastAsia="zh-CN"/>
        </w:rPr>
      </w:pPr>
      <w:r>
        <w:rPr>
          <w:rFonts w:hint="eastAsia" w:ascii="Times New Roman" w:hAnsi="Times New Roman" w:eastAsia="仿宋_GB2312" w:cs="Times New Roman"/>
          <w:b/>
          <w:color w:val="auto"/>
          <w:sz w:val="32"/>
          <w:szCs w:val="32"/>
          <w:lang w:val="en-US" w:eastAsia="zh-CN"/>
        </w:rPr>
        <w:t>采取的措施及取得的成效</w:t>
      </w:r>
      <w:r>
        <w:rPr>
          <w:rFonts w:hint="eastAsia" w:eastAsia="仿宋_GB2312" w:cs="Times New Roman"/>
          <w:b/>
          <w:color w:val="auto"/>
          <w:sz w:val="32"/>
          <w:szCs w:val="32"/>
          <w:lang w:val="en-US" w:eastAsia="zh-CN"/>
        </w:rPr>
        <w:t>：</w:t>
      </w:r>
    </w:p>
    <w:p w14:paraId="49409A5D">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bCs/>
          <w:sz w:val="32"/>
          <w:szCs w:val="32"/>
        </w:rPr>
        <w:t>一是</w:t>
      </w:r>
      <w:r>
        <w:rPr>
          <w:rFonts w:hint="eastAsia" w:eastAsia="仿宋_GB2312" w:cs="Times New Roman"/>
          <w:b/>
          <w:bCs/>
          <w:sz w:val="32"/>
          <w:szCs w:val="32"/>
          <w:lang w:eastAsia="zh-CN"/>
        </w:rPr>
        <w:t>精准摸排明底数。</w:t>
      </w:r>
      <w:r>
        <w:rPr>
          <w:rFonts w:hint="default" w:ascii="Times New Roman" w:hAnsi="Times New Roman" w:eastAsia="仿宋_GB2312" w:cs="Times New Roman"/>
          <w:sz w:val="32"/>
          <w:szCs w:val="32"/>
        </w:rPr>
        <w:t>结合陕西省特色旅游名镇创建成果巩固，从自然景观、人文、历史、非遗等方面全面摸排镇域旅游文化资源点位125条，其中地文景观47条、水域景观17条、生物景观17条、天象与气候景观2条、历史遗迹24条、建筑与设施6条、旅游购物6条、人文活动6条。申报区级西山浆水制作技艺非遗传承项目1个，上报非遗传承人3人。</w:t>
      </w:r>
    </w:p>
    <w:p w14:paraId="48614995">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bCs/>
          <w:sz w:val="32"/>
          <w:szCs w:val="32"/>
        </w:rPr>
        <w:t>二是</w:t>
      </w:r>
      <w:r>
        <w:rPr>
          <w:rFonts w:hint="eastAsia" w:eastAsia="仿宋_GB2312" w:cs="Times New Roman"/>
          <w:b/>
          <w:bCs/>
          <w:sz w:val="32"/>
          <w:szCs w:val="32"/>
          <w:lang w:eastAsia="zh-CN"/>
        </w:rPr>
        <w:t>加强培训提水平。</w:t>
      </w:r>
      <w:r>
        <w:rPr>
          <w:rFonts w:hint="default" w:ascii="Times New Roman" w:hAnsi="Times New Roman" w:eastAsia="仿宋_GB2312" w:cs="Times New Roman"/>
          <w:sz w:val="32"/>
          <w:szCs w:val="32"/>
        </w:rPr>
        <w:t>组织九龙山景区周边农家乐、宾馆经营者及服务人员开展服务礼仪、食品安全等方面业务培训2次，组织相关村分管负责同志开展食品安全管理培训1次，培训人员170人次。不定期对服务人员服务礼仪进行检查，提升景区整体形象和服务水平。</w:t>
      </w:r>
    </w:p>
    <w:p w14:paraId="72965C0D">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b/>
          <w:bCs/>
          <w:color w:val="auto"/>
          <w:sz w:val="32"/>
          <w:szCs w:val="32"/>
          <w:lang w:val="en-US" w:eastAsia="zh-CN"/>
        </w:rPr>
      </w:pPr>
      <w:r>
        <w:rPr>
          <w:rFonts w:hint="default" w:ascii="Times New Roman" w:hAnsi="Times New Roman" w:eastAsia="仿宋_GB2312" w:cs="Times New Roman"/>
          <w:b/>
          <w:bCs/>
          <w:sz w:val="32"/>
          <w:szCs w:val="32"/>
        </w:rPr>
        <w:t>三是</w:t>
      </w:r>
      <w:r>
        <w:rPr>
          <w:rFonts w:hint="eastAsia" w:eastAsia="仿宋_GB2312" w:cs="Times New Roman"/>
          <w:b/>
          <w:bCs/>
          <w:sz w:val="32"/>
          <w:szCs w:val="32"/>
          <w:lang w:eastAsia="zh-CN"/>
        </w:rPr>
        <w:t>优化环境促提升。</w:t>
      </w:r>
      <w:r>
        <w:rPr>
          <w:rFonts w:hint="default" w:ascii="Times New Roman" w:hAnsi="Times New Roman" w:eastAsia="仿宋_GB2312" w:cs="Times New Roman"/>
          <w:sz w:val="32"/>
          <w:szCs w:val="32"/>
        </w:rPr>
        <w:t>协助九龙山景区申报九龙阁非遗体验中心项目和九龙山温泉旅游度假区提升改造项目，常态走访九龙山景区，协助开展旅游服务事项。走访庵里村农家乐、民宿、家庭宾馆、旅游店铺等21家，开展常态化安全检查3次。年内新增家庭宾馆2家，增加床位12</w:t>
      </w:r>
      <w:r>
        <w:rPr>
          <w:rFonts w:hint="eastAsia" w:eastAsia="仿宋_GB2312" w:cs="Times New Roman"/>
          <w:sz w:val="32"/>
          <w:szCs w:val="32"/>
          <w:lang w:eastAsia="zh-CN"/>
        </w:rPr>
        <w:t>张</w:t>
      </w:r>
      <w:r>
        <w:rPr>
          <w:rFonts w:hint="default" w:ascii="Times New Roman" w:hAnsi="Times New Roman" w:eastAsia="仿宋_GB2312" w:cs="Times New Roman"/>
          <w:sz w:val="32"/>
          <w:szCs w:val="32"/>
        </w:rPr>
        <w:t>，经营水平和接待能力不断提升。</w:t>
      </w:r>
    </w:p>
    <w:p w14:paraId="3F45BF20">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b/>
          <w:bCs/>
          <w:color w:val="auto"/>
          <w:sz w:val="32"/>
          <w:szCs w:val="32"/>
          <w:lang w:val="en-US" w:eastAsia="zh-CN"/>
        </w:rPr>
      </w:pPr>
      <w:r>
        <w:rPr>
          <w:rFonts w:hint="eastAsia" w:eastAsia="仿宋_GB2312" w:cs="Times New Roman"/>
          <w:b/>
          <w:bCs/>
          <w:color w:val="auto"/>
          <w:sz w:val="32"/>
          <w:szCs w:val="32"/>
          <w:highlight w:val="none"/>
          <w:lang w:val="en-US" w:eastAsia="zh-CN"/>
        </w:rPr>
        <w:t>8</w:t>
      </w:r>
      <w:r>
        <w:rPr>
          <w:rFonts w:hint="default" w:ascii="Times New Roman" w:hAnsi="Times New Roman" w:eastAsia="仿宋_GB2312" w:cs="Times New Roman"/>
          <w:b/>
          <w:bCs/>
          <w:color w:val="auto"/>
          <w:sz w:val="32"/>
          <w:szCs w:val="32"/>
          <w:highlight w:val="none"/>
          <w:lang w:val="en-US" w:eastAsia="zh-CN"/>
        </w:rPr>
        <w:t>.关于</w:t>
      </w:r>
      <w:r>
        <w:rPr>
          <w:rFonts w:hint="eastAsia" w:eastAsia="仿宋_GB2312" w:cs="Times New Roman"/>
          <w:b/>
          <w:bCs/>
          <w:color w:val="auto"/>
          <w:sz w:val="32"/>
          <w:szCs w:val="32"/>
          <w:highlight w:val="none"/>
          <w:lang w:val="en-US" w:eastAsia="zh-CN"/>
        </w:rPr>
        <w:t>“</w:t>
      </w:r>
      <w:r>
        <w:rPr>
          <w:rFonts w:hint="default" w:ascii="Times New Roman" w:hAnsi="Times New Roman" w:eastAsia="仿宋_GB2312" w:cs="Times New Roman"/>
          <w:b/>
          <w:bCs/>
          <w:color w:val="auto"/>
          <w:sz w:val="32"/>
          <w:szCs w:val="32"/>
          <w:highlight w:val="none"/>
          <w:lang w:val="en-US" w:eastAsia="zh-CN"/>
        </w:rPr>
        <w:t>村级集体经济发展后劲不足</w:t>
      </w:r>
      <w:r>
        <w:rPr>
          <w:rFonts w:hint="eastAsia" w:eastAsia="仿宋_GB2312" w:cs="Times New Roman"/>
          <w:b/>
          <w:bCs/>
          <w:color w:val="auto"/>
          <w:sz w:val="32"/>
          <w:szCs w:val="32"/>
          <w:highlight w:val="none"/>
          <w:lang w:val="en-US" w:eastAsia="zh-CN"/>
        </w:rPr>
        <w:t>”</w:t>
      </w:r>
      <w:r>
        <w:rPr>
          <w:rFonts w:hint="default" w:ascii="Times New Roman" w:hAnsi="Times New Roman" w:eastAsia="仿宋_GB2312" w:cs="Times New Roman"/>
          <w:b/>
          <w:bCs/>
          <w:color w:val="auto"/>
          <w:sz w:val="32"/>
          <w:szCs w:val="32"/>
          <w:highlight w:val="none"/>
          <w:lang w:val="en-US" w:eastAsia="zh-CN"/>
        </w:rPr>
        <w:t>问题</w:t>
      </w:r>
      <w:r>
        <w:rPr>
          <w:rFonts w:hint="eastAsia" w:eastAsia="仿宋_GB2312" w:cs="Times New Roman"/>
          <w:b/>
          <w:bCs/>
          <w:color w:val="auto"/>
          <w:sz w:val="32"/>
          <w:szCs w:val="32"/>
          <w:highlight w:val="none"/>
          <w:lang w:val="en-US" w:eastAsia="zh-CN"/>
        </w:rPr>
        <w:t>。</w:t>
      </w:r>
    </w:p>
    <w:p w14:paraId="348E5050">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eastAsia="仿宋_GB2312" w:cs="Times New Roman"/>
          <w:b/>
          <w:color w:val="auto"/>
          <w:sz w:val="32"/>
          <w:szCs w:val="32"/>
          <w:lang w:val="en-US" w:eastAsia="zh-CN"/>
        </w:rPr>
      </w:pPr>
      <w:r>
        <w:rPr>
          <w:rFonts w:hint="eastAsia" w:ascii="Times New Roman" w:hAnsi="Times New Roman" w:eastAsia="仿宋_GB2312" w:cs="Times New Roman"/>
          <w:b/>
          <w:color w:val="auto"/>
          <w:sz w:val="32"/>
          <w:szCs w:val="32"/>
          <w:lang w:val="en-US" w:eastAsia="zh-CN"/>
        </w:rPr>
        <w:t>采取的措施及取得的成效</w:t>
      </w:r>
      <w:r>
        <w:rPr>
          <w:rFonts w:hint="eastAsia" w:eastAsia="仿宋_GB2312" w:cs="Times New Roman"/>
          <w:b/>
          <w:color w:val="auto"/>
          <w:sz w:val="32"/>
          <w:szCs w:val="32"/>
          <w:lang w:val="en-US" w:eastAsia="zh-CN"/>
        </w:rPr>
        <w:t>：</w:t>
      </w:r>
    </w:p>
    <w:p w14:paraId="3A9E9CAB">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b w:val="0"/>
          <w:bCs w:val="0"/>
          <w:color w:val="auto"/>
          <w:highlight w:val="none"/>
          <w:lang w:val="en-US" w:eastAsia="zh-CN"/>
        </w:rPr>
      </w:pPr>
      <w:r>
        <w:rPr>
          <w:rFonts w:hint="default" w:ascii="Times New Roman" w:hAnsi="Times New Roman" w:eastAsia="仿宋_GB2312" w:cs="Times New Roman"/>
          <w:b/>
          <w:bCs/>
          <w:color w:val="auto"/>
          <w:sz w:val="32"/>
          <w:szCs w:val="32"/>
          <w:highlight w:val="none"/>
        </w:rPr>
        <w:t>一是</w:t>
      </w:r>
      <w:r>
        <w:rPr>
          <w:rFonts w:hint="eastAsia" w:eastAsia="仿宋_GB2312" w:cs="Times New Roman"/>
          <w:b/>
          <w:bCs/>
          <w:color w:val="auto"/>
          <w:sz w:val="32"/>
          <w:szCs w:val="32"/>
          <w:highlight w:val="none"/>
          <w:lang w:val="en-US" w:eastAsia="zh-CN"/>
        </w:rPr>
        <w:t>促进学习交流。</w:t>
      </w:r>
      <w:r>
        <w:rPr>
          <w:rFonts w:hint="eastAsia" w:ascii="Times New Roman" w:hAnsi="Times New Roman" w:eastAsia="仿宋_GB2312" w:cs="Times New Roman"/>
          <w:b w:val="0"/>
          <w:bCs w:val="0"/>
          <w:color w:val="auto"/>
          <w:sz w:val="32"/>
          <w:szCs w:val="32"/>
          <w:highlight w:val="none"/>
          <w:lang w:val="en-US" w:eastAsia="zh-CN"/>
        </w:rPr>
        <w:t>组织村集体经济负责人、合作社负责人</w:t>
      </w:r>
      <w:r>
        <w:rPr>
          <w:rFonts w:hint="eastAsia" w:eastAsia="仿宋_GB2312" w:cs="Times New Roman"/>
          <w:b w:val="0"/>
          <w:bCs w:val="0"/>
          <w:color w:val="auto"/>
          <w:sz w:val="32"/>
          <w:szCs w:val="32"/>
          <w:highlight w:val="none"/>
          <w:lang w:val="en-US" w:eastAsia="zh-CN"/>
        </w:rPr>
        <w:t>开展产业发展、种植养殖技术</w:t>
      </w:r>
      <w:r>
        <w:rPr>
          <w:rFonts w:hint="eastAsia" w:ascii="Times New Roman" w:hAnsi="Times New Roman" w:eastAsia="仿宋_GB2312" w:cs="Times New Roman"/>
          <w:b w:val="0"/>
          <w:bCs w:val="0"/>
          <w:color w:val="auto"/>
          <w:sz w:val="32"/>
          <w:szCs w:val="32"/>
          <w:highlight w:val="none"/>
          <w:lang w:val="en-US" w:eastAsia="zh-CN"/>
        </w:rPr>
        <w:t>业务培训</w:t>
      </w:r>
      <w:r>
        <w:rPr>
          <w:rFonts w:hint="eastAsia" w:eastAsia="仿宋_GB2312" w:cs="Times New Roman"/>
          <w:b w:val="0"/>
          <w:bCs w:val="0"/>
          <w:color w:val="auto"/>
          <w:sz w:val="32"/>
          <w:szCs w:val="32"/>
          <w:highlight w:val="none"/>
          <w:lang w:val="en-US" w:eastAsia="zh-CN"/>
        </w:rPr>
        <w:t>会2次，提升了经营发展业务能力。组织2家合作社到村开展交流研讨3次，</w:t>
      </w:r>
      <w:r>
        <w:rPr>
          <w:rFonts w:hint="eastAsia" w:ascii="Times New Roman" w:hAnsi="Times New Roman" w:eastAsia="仿宋_GB2312" w:cs="Times New Roman"/>
          <w:b w:val="0"/>
          <w:bCs w:val="0"/>
          <w:color w:val="auto"/>
          <w:sz w:val="32"/>
          <w:szCs w:val="32"/>
          <w:highlight w:val="none"/>
          <w:lang w:val="en-US" w:eastAsia="zh-CN"/>
        </w:rPr>
        <w:t>组织相关村开展优势产业建设外出考察学习</w:t>
      </w:r>
      <w:r>
        <w:rPr>
          <w:rFonts w:hint="eastAsia" w:eastAsia="仿宋_GB2312" w:cs="Times New Roman"/>
          <w:b w:val="0"/>
          <w:bCs w:val="0"/>
          <w:color w:val="auto"/>
          <w:sz w:val="32"/>
          <w:szCs w:val="32"/>
          <w:highlight w:val="none"/>
          <w:lang w:val="en-US" w:eastAsia="zh-CN"/>
        </w:rPr>
        <w:t>1次，学习先进发展理念，拓宽发展思路。</w:t>
      </w:r>
    </w:p>
    <w:p w14:paraId="3EA8AB01">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b w:val="0"/>
          <w:bCs w:val="0"/>
          <w:highlight w:val="none"/>
          <w:lang w:val="en-US" w:eastAsia="zh-CN"/>
        </w:rPr>
      </w:pPr>
      <w:r>
        <w:rPr>
          <w:rFonts w:hint="default" w:ascii="Times New Roman" w:hAnsi="Times New Roman" w:eastAsia="仿宋_GB2312" w:cs="Times New Roman"/>
          <w:b/>
          <w:bCs/>
          <w:color w:val="auto"/>
          <w:sz w:val="32"/>
          <w:szCs w:val="32"/>
          <w:highlight w:val="none"/>
        </w:rPr>
        <w:t>二是</w:t>
      </w:r>
      <w:r>
        <w:rPr>
          <w:rFonts w:hint="eastAsia" w:eastAsia="仿宋_GB2312" w:cs="Times New Roman"/>
          <w:b/>
          <w:bCs/>
          <w:color w:val="auto"/>
          <w:sz w:val="32"/>
          <w:szCs w:val="32"/>
          <w:highlight w:val="none"/>
          <w:lang w:val="en-US" w:eastAsia="zh-CN"/>
        </w:rPr>
        <w:t>摸清资源底数。</w:t>
      </w:r>
      <w:r>
        <w:rPr>
          <w:rFonts w:hint="eastAsia" w:ascii="Times New Roman" w:hAnsi="Times New Roman" w:eastAsia="仿宋_GB2312" w:cs="Times New Roman"/>
          <w:b w:val="0"/>
          <w:bCs w:val="0"/>
          <w:color w:val="auto"/>
          <w:sz w:val="32"/>
          <w:szCs w:val="32"/>
          <w:highlight w:val="none"/>
          <w:lang w:val="en-US" w:eastAsia="zh-CN"/>
        </w:rPr>
        <w:t>摸</w:t>
      </w:r>
      <w:r>
        <w:rPr>
          <w:rFonts w:hint="eastAsia" w:eastAsia="仿宋_GB2312" w:cs="Times New Roman"/>
          <w:b w:val="0"/>
          <w:bCs w:val="0"/>
          <w:color w:val="auto"/>
          <w:sz w:val="32"/>
          <w:szCs w:val="32"/>
          <w:highlight w:val="none"/>
          <w:lang w:val="en-US" w:eastAsia="zh-CN"/>
        </w:rPr>
        <w:t>清</w:t>
      </w:r>
      <w:r>
        <w:rPr>
          <w:rFonts w:hint="eastAsia" w:ascii="Times New Roman" w:hAnsi="Times New Roman" w:eastAsia="仿宋_GB2312" w:cs="Times New Roman"/>
          <w:b w:val="0"/>
          <w:bCs w:val="0"/>
          <w:color w:val="auto"/>
          <w:sz w:val="32"/>
          <w:szCs w:val="32"/>
          <w:highlight w:val="none"/>
          <w:lang w:val="en-US" w:eastAsia="zh-CN"/>
        </w:rPr>
        <w:t>各村集体土地、厂房仓库</w:t>
      </w:r>
      <w:r>
        <w:rPr>
          <w:rFonts w:hint="eastAsia" w:eastAsia="仿宋_GB2312" w:cs="Times New Roman"/>
          <w:b w:val="0"/>
          <w:bCs w:val="0"/>
          <w:color w:val="auto"/>
          <w:sz w:val="32"/>
          <w:szCs w:val="32"/>
          <w:highlight w:val="none"/>
          <w:lang w:val="en-US" w:eastAsia="zh-CN"/>
        </w:rPr>
        <w:t>、产业类型、发展规模</w:t>
      </w:r>
      <w:r>
        <w:rPr>
          <w:rFonts w:hint="eastAsia" w:ascii="Times New Roman" w:hAnsi="Times New Roman" w:eastAsia="仿宋_GB2312" w:cs="Times New Roman"/>
          <w:b w:val="0"/>
          <w:bCs w:val="0"/>
          <w:color w:val="auto"/>
          <w:sz w:val="32"/>
          <w:szCs w:val="32"/>
          <w:highlight w:val="none"/>
          <w:lang w:val="en-US" w:eastAsia="zh-CN"/>
        </w:rPr>
        <w:t>等资源</w:t>
      </w:r>
      <w:r>
        <w:rPr>
          <w:rFonts w:hint="eastAsia" w:eastAsia="仿宋_GB2312" w:cs="Times New Roman"/>
          <w:b w:val="0"/>
          <w:bCs w:val="0"/>
          <w:color w:val="auto"/>
          <w:sz w:val="32"/>
          <w:szCs w:val="32"/>
          <w:highlight w:val="none"/>
          <w:lang w:val="en-US" w:eastAsia="zh-CN"/>
        </w:rPr>
        <w:t>底数</w:t>
      </w:r>
      <w:r>
        <w:rPr>
          <w:rFonts w:hint="eastAsia" w:ascii="Times New Roman" w:hAnsi="Times New Roman" w:eastAsia="仿宋_GB2312" w:cs="Times New Roman"/>
          <w:b w:val="0"/>
          <w:bCs w:val="0"/>
          <w:color w:val="auto"/>
          <w:sz w:val="32"/>
          <w:szCs w:val="32"/>
          <w:highlight w:val="none"/>
          <w:lang w:val="en-US" w:eastAsia="zh-CN"/>
        </w:rPr>
        <w:t>，</w:t>
      </w:r>
      <w:r>
        <w:rPr>
          <w:rFonts w:hint="eastAsia" w:eastAsia="仿宋_GB2312" w:cs="Times New Roman"/>
          <w:b w:val="0"/>
          <w:bCs w:val="0"/>
          <w:color w:val="auto"/>
          <w:sz w:val="32"/>
          <w:szCs w:val="32"/>
          <w:highlight w:val="none"/>
          <w:lang w:val="en-US" w:eastAsia="zh-CN"/>
        </w:rPr>
        <w:t>逐村指导</w:t>
      </w:r>
      <w:r>
        <w:rPr>
          <w:rFonts w:hint="eastAsia" w:ascii="Times New Roman" w:hAnsi="Times New Roman" w:eastAsia="仿宋_GB2312" w:cs="Times New Roman"/>
          <w:b w:val="0"/>
          <w:bCs w:val="0"/>
          <w:color w:val="auto"/>
          <w:sz w:val="32"/>
          <w:szCs w:val="32"/>
          <w:highlight w:val="none"/>
          <w:lang w:val="en-US" w:eastAsia="zh-CN"/>
        </w:rPr>
        <w:t>编制</w:t>
      </w:r>
      <w:r>
        <w:rPr>
          <w:rFonts w:hint="eastAsia" w:eastAsia="仿宋_GB2312" w:cs="Times New Roman"/>
          <w:b w:val="0"/>
          <w:bCs w:val="0"/>
          <w:color w:val="auto"/>
          <w:sz w:val="32"/>
          <w:szCs w:val="32"/>
          <w:highlight w:val="none"/>
          <w:lang w:val="en-US" w:eastAsia="zh-CN"/>
        </w:rPr>
        <w:t>各村《集体</w:t>
      </w:r>
      <w:r>
        <w:rPr>
          <w:rFonts w:hint="eastAsia" w:ascii="Times New Roman" w:hAnsi="Times New Roman" w:eastAsia="仿宋_GB2312" w:cs="Times New Roman"/>
          <w:b w:val="0"/>
          <w:bCs w:val="0"/>
          <w:color w:val="auto"/>
          <w:sz w:val="32"/>
          <w:szCs w:val="32"/>
          <w:highlight w:val="none"/>
          <w:lang w:val="en-US" w:eastAsia="zh-CN"/>
        </w:rPr>
        <w:t>经济发展</w:t>
      </w:r>
      <w:r>
        <w:rPr>
          <w:rFonts w:hint="eastAsia" w:eastAsia="仿宋_GB2312" w:cs="Times New Roman"/>
          <w:b w:val="0"/>
          <w:bCs w:val="0"/>
          <w:color w:val="auto"/>
          <w:sz w:val="32"/>
          <w:szCs w:val="32"/>
          <w:highlight w:val="none"/>
          <w:lang w:val="en-US" w:eastAsia="zh-CN"/>
        </w:rPr>
        <w:t>实施</w:t>
      </w:r>
      <w:r>
        <w:rPr>
          <w:rFonts w:hint="eastAsia" w:ascii="Times New Roman" w:hAnsi="Times New Roman" w:eastAsia="仿宋_GB2312" w:cs="Times New Roman"/>
          <w:b w:val="0"/>
          <w:bCs w:val="0"/>
          <w:color w:val="auto"/>
          <w:sz w:val="32"/>
          <w:szCs w:val="32"/>
          <w:highlight w:val="none"/>
          <w:lang w:val="en-US" w:eastAsia="zh-CN"/>
        </w:rPr>
        <w:t>方案</w:t>
      </w:r>
      <w:r>
        <w:rPr>
          <w:rFonts w:hint="eastAsia" w:eastAsia="仿宋_GB2312" w:cs="Times New Roman"/>
          <w:b w:val="0"/>
          <w:bCs w:val="0"/>
          <w:color w:val="auto"/>
          <w:sz w:val="32"/>
          <w:szCs w:val="32"/>
          <w:highlight w:val="none"/>
          <w:lang w:val="en-US" w:eastAsia="zh-CN"/>
        </w:rPr>
        <w:t>》，为各村产业布局和集体经济发展提供科学规划依据。</w:t>
      </w:r>
    </w:p>
    <w:p w14:paraId="1617A2F2">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b w:val="0"/>
          <w:bCs w:val="0"/>
          <w:color w:val="auto"/>
          <w:sz w:val="32"/>
          <w:szCs w:val="32"/>
          <w:highlight w:val="none"/>
          <w:lang w:val="en-US" w:eastAsia="zh-CN"/>
        </w:rPr>
      </w:pPr>
      <w:r>
        <w:rPr>
          <w:rFonts w:hint="default" w:ascii="Times New Roman" w:hAnsi="Times New Roman" w:eastAsia="仿宋_GB2312" w:cs="Times New Roman"/>
          <w:b/>
          <w:bCs/>
          <w:color w:val="auto"/>
          <w:sz w:val="32"/>
          <w:szCs w:val="32"/>
          <w:highlight w:val="none"/>
        </w:rPr>
        <w:t>三是</w:t>
      </w:r>
      <w:r>
        <w:rPr>
          <w:rFonts w:hint="eastAsia" w:eastAsia="仿宋_GB2312" w:cs="Times New Roman"/>
          <w:b/>
          <w:bCs/>
          <w:color w:val="auto"/>
          <w:sz w:val="32"/>
          <w:szCs w:val="32"/>
          <w:highlight w:val="none"/>
          <w:lang w:val="en-US" w:eastAsia="zh-CN"/>
        </w:rPr>
        <w:t>制定帮扶措施。</w:t>
      </w:r>
      <w:r>
        <w:rPr>
          <w:rFonts w:hint="eastAsia" w:eastAsia="仿宋_GB2312" w:cs="Times New Roman"/>
          <w:b w:val="0"/>
          <w:bCs w:val="0"/>
          <w:sz w:val="32"/>
          <w:szCs w:val="32"/>
          <w:highlight w:val="none"/>
          <w:lang w:val="en-US" w:eastAsia="zh-CN"/>
        </w:rPr>
        <w:t>对正在运行的</w:t>
      </w:r>
      <w:r>
        <w:rPr>
          <w:rFonts w:hint="eastAsia" w:ascii="Times New Roman" w:hAnsi="Times New Roman" w:eastAsia="仿宋_GB2312" w:cs="Times New Roman"/>
          <w:b w:val="0"/>
          <w:bCs w:val="0"/>
          <w:sz w:val="32"/>
          <w:szCs w:val="32"/>
          <w:highlight w:val="none"/>
          <w:lang w:val="en-US" w:eastAsia="zh-CN"/>
        </w:rPr>
        <w:t>1</w:t>
      </w:r>
      <w:r>
        <w:rPr>
          <w:rFonts w:hint="eastAsia" w:eastAsia="仿宋_GB2312" w:cs="Times New Roman"/>
          <w:b w:val="0"/>
          <w:bCs w:val="0"/>
          <w:sz w:val="32"/>
          <w:szCs w:val="32"/>
          <w:highlight w:val="none"/>
          <w:lang w:val="en-US" w:eastAsia="zh-CN"/>
        </w:rPr>
        <w:t>2</w:t>
      </w:r>
      <w:r>
        <w:rPr>
          <w:rFonts w:hint="eastAsia" w:ascii="Times New Roman" w:hAnsi="Times New Roman" w:eastAsia="仿宋_GB2312" w:cs="Times New Roman"/>
          <w:b w:val="0"/>
          <w:bCs w:val="0"/>
          <w:sz w:val="32"/>
          <w:szCs w:val="32"/>
          <w:highlight w:val="none"/>
          <w:lang w:val="en-US" w:eastAsia="zh-CN"/>
        </w:rPr>
        <w:t>家</w:t>
      </w:r>
      <w:r>
        <w:rPr>
          <w:rFonts w:hint="eastAsia" w:eastAsia="仿宋_GB2312" w:cs="Times New Roman"/>
          <w:b w:val="0"/>
          <w:bCs w:val="0"/>
          <w:sz w:val="32"/>
          <w:szCs w:val="32"/>
          <w:highlight w:val="none"/>
          <w:lang w:val="en-US" w:eastAsia="zh-CN"/>
        </w:rPr>
        <w:t>合作社开展现场</w:t>
      </w:r>
      <w:r>
        <w:rPr>
          <w:rFonts w:hint="eastAsia" w:ascii="Times New Roman" w:hAnsi="Times New Roman" w:eastAsia="仿宋_GB2312" w:cs="Times New Roman"/>
          <w:b w:val="0"/>
          <w:bCs w:val="0"/>
          <w:sz w:val="32"/>
          <w:szCs w:val="32"/>
          <w:highlight w:val="none"/>
          <w:lang w:val="en-US" w:eastAsia="zh-CN"/>
        </w:rPr>
        <w:t>走访</w:t>
      </w:r>
      <w:r>
        <w:rPr>
          <w:rFonts w:hint="eastAsia" w:eastAsia="仿宋_GB2312" w:cs="Times New Roman"/>
          <w:b w:val="0"/>
          <w:bCs w:val="0"/>
          <w:sz w:val="32"/>
          <w:szCs w:val="32"/>
          <w:highlight w:val="none"/>
          <w:lang w:val="en-US" w:eastAsia="zh-CN"/>
        </w:rPr>
        <w:t>和电话访谈</w:t>
      </w:r>
      <w:r>
        <w:rPr>
          <w:rFonts w:hint="eastAsia" w:ascii="Times New Roman" w:hAnsi="Times New Roman" w:eastAsia="仿宋_GB2312" w:cs="Times New Roman"/>
          <w:b w:val="0"/>
          <w:bCs w:val="0"/>
          <w:sz w:val="32"/>
          <w:szCs w:val="32"/>
          <w:highlight w:val="none"/>
          <w:lang w:val="en-US" w:eastAsia="zh-CN"/>
        </w:rPr>
        <w:t>，</w:t>
      </w:r>
      <w:r>
        <w:rPr>
          <w:rFonts w:hint="eastAsia" w:eastAsia="仿宋_GB2312" w:cs="Times New Roman"/>
          <w:b w:val="0"/>
          <w:bCs w:val="0"/>
          <w:sz w:val="32"/>
          <w:szCs w:val="32"/>
          <w:highlight w:val="none"/>
          <w:lang w:val="en-US" w:eastAsia="zh-CN"/>
        </w:rPr>
        <w:t>根据合作社运行现状、发展计划、存在困难等现状制定了帮扶措施，建立帮扶台账</w:t>
      </w:r>
      <w:r>
        <w:rPr>
          <w:rFonts w:hint="eastAsia" w:ascii="Times New Roman" w:hAnsi="Times New Roman" w:eastAsia="仿宋_GB2312" w:cs="Times New Roman"/>
          <w:b w:val="0"/>
          <w:bCs w:val="0"/>
          <w:sz w:val="32"/>
          <w:szCs w:val="32"/>
          <w:highlight w:val="none"/>
          <w:lang w:val="en-US" w:eastAsia="zh-CN"/>
        </w:rPr>
        <w:t>，</w:t>
      </w:r>
      <w:r>
        <w:rPr>
          <w:rFonts w:hint="eastAsia" w:eastAsia="仿宋_GB2312" w:cs="Times New Roman"/>
          <w:b w:val="0"/>
          <w:bCs w:val="0"/>
          <w:sz w:val="32"/>
          <w:szCs w:val="32"/>
          <w:highlight w:val="none"/>
          <w:lang w:val="en-US" w:eastAsia="zh-CN"/>
        </w:rPr>
        <w:t>进一步加大扶持力度。</w:t>
      </w:r>
    </w:p>
    <w:p w14:paraId="5FE2405E">
      <w:pPr>
        <w:keepNext w:val="0"/>
        <w:keepLines w:val="0"/>
        <w:pageBreakBefore w:val="0"/>
        <w:widowControl w:val="0"/>
        <w:kinsoku/>
        <w:wordWrap/>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b w:val="0"/>
          <w:bCs w:val="0"/>
          <w:kern w:val="2"/>
          <w:sz w:val="32"/>
          <w:szCs w:val="32"/>
          <w:lang w:val="en-US" w:eastAsia="zh-CN" w:bidi="ar-SA"/>
        </w:rPr>
      </w:pPr>
      <w:r>
        <w:rPr>
          <w:rFonts w:hint="eastAsia" w:ascii="Times New Roman" w:hAnsi="Times New Roman" w:eastAsia="仿宋_GB2312" w:cs="Times New Roman"/>
          <w:b/>
          <w:bCs/>
          <w:color w:val="auto"/>
          <w:sz w:val="32"/>
          <w:szCs w:val="32"/>
          <w:highlight w:val="none"/>
          <w:lang w:val="en-US" w:eastAsia="zh-CN"/>
        </w:rPr>
        <w:t>四是</w:t>
      </w:r>
      <w:r>
        <w:rPr>
          <w:rFonts w:hint="eastAsia" w:eastAsia="仿宋_GB2312" w:cs="Times New Roman"/>
          <w:b/>
          <w:bCs/>
          <w:color w:val="auto"/>
          <w:sz w:val="32"/>
          <w:szCs w:val="32"/>
          <w:highlight w:val="none"/>
          <w:lang w:val="en-US" w:eastAsia="zh-CN"/>
        </w:rPr>
        <w:t>强化项目支撑。</w:t>
      </w:r>
      <w:r>
        <w:rPr>
          <w:rFonts w:hint="eastAsia" w:eastAsia="仿宋_GB2312" w:cs="Times New Roman"/>
          <w:b w:val="0"/>
          <w:bCs w:val="0"/>
          <w:color w:val="auto"/>
          <w:sz w:val="32"/>
          <w:szCs w:val="32"/>
          <w:highlight w:val="none"/>
          <w:lang w:val="en-US" w:eastAsia="zh-CN"/>
        </w:rPr>
        <w:t>积极对接区农业农村局，</w:t>
      </w:r>
      <w:r>
        <w:rPr>
          <w:rFonts w:hint="eastAsia" w:ascii="Times New Roman" w:hAnsi="Times New Roman" w:eastAsia="仿宋_GB2312" w:cs="Times New Roman"/>
          <w:b w:val="0"/>
          <w:bCs w:val="0"/>
          <w:color w:val="auto"/>
          <w:sz w:val="32"/>
          <w:szCs w:val="32"/>
          <w:highlight w:val="none"/>
          <w:lang w:val="en-US" w:eastAsia="zh-CN"/>
        </w:rPr>
        <w:t>谋划帮扶资金集体经济</w:t>
      </w:r>
      <w:r>
        <w:rPr>
          <w:rFonts w:hint="eastAsia" w:eastAsia="仿宋_GB2312" w:cs="Times New Roman"/>
          <w:b w:val="0"/>
          <w:bCs w:val="0"/>
          <w:color w:val="auto"/>
          <w:sz w:val="32"/>
          <w:szCs w:val="32"/>
          <w:highlight w:val="none"/>
          <w:lang w:val="en-US" w:eastAsia="zh-CN"/>
        </w:rPr>
        <w:t>发展</w:t>
      </w:r>
      <w:r>
        <w:rPr>
          <w:rFonts w:hint="eastAsia" w:ascii="Times New Roman" w:hAnsi="Times New Roman" w:eastAsia="仿宋_GB2312" w:cs="Times New Roman"/>
          <w:b w:val="0"/>
          <w:bCs w:val="0"/>
          <w:color w:val="auto"/>
          <w:sz w:val="32"/>
          <w:szCs w:val="32"/>
          <w:highlight w:val="none"/>
          <w:lang w:val="en-US" w:eastAsia="zh-CN"/>
        </w:rPr>
        <w:t>项目</w:t>
      </w:r>
      <w:r>
        <w:rPr>
          <w:rFonts w:hint="eastAsia" w:eastAsia="仿宋_GB2312" w:cs="Times New Roman"/>
          <w:b w:val="0"/>
          <w:bCs w:val="0"/>
          <w:color w:val="auto"/>
          <w:sz w:val="32"/>
          <w:szCs w:val="32"/>
          <w:highlight w:val="none"/>
          <w:lang w:val="en-US" w:eastAsia="zh-CN"/>
        </w:rPr>
        <w:t>3个总投资245万元；谋划招商引资项目5个总投资2480万元，与宝鸡盛果农业发展有限公司等3家企业洽谈了村集体经济发展合作事宜。</w:t>
      </w:r>
    </w:p>
    <w:p w14:paraId="6CCC8B2E">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eastAsia="仿宋_GB2312" w:cs="Times New Roman"/>
          <w:b w:val="0"/>
          <w:bCs w:val="0"/>
          <w:color w:val="auto"/>
          <w:sz w:val="32"/>
          <w:szCs w:val="32"/>
          <w:lang w:val="en-US" w:eastAsia="zh-CN"/>
        </w:rPr>
      </w:pPr>
      <w:r>
        <w:rPr>
          <w:rFonts w:hint="eastAsia" w:eastAsia="仿宋_GB2312" w:cs="Times New Roman"/>
          <w:b/>
          <w:bCs/>
          <w:color w:val="auto"/>
          <w:sz w:val="32"/>
          <w:szCs w:val="32"/>
          <w:lang w:val="en-US" w:eastAsia="zh-CN"/>
        </w:rPr>
        <w:t>9</w:t>
      </w:r>
      <w:r>
        <w:rPr>
          <w:rFonts w:hint="default" w:ascii="Times New Roman" w:hAnsi="Times New Roman" w:eastAsia="仿宋_GB2312" w:cs="Times New Roman"/>
          <w:b/>
          <w:bCs/>
          <w:color w:val="auto"/>
          <w:sz w:val="32"/>
          <w:szCs w:val="32"/>
          <w:lang w:val="en-US" w:eastAsia="zh-CN"/>
        </w:rPr>
        <w:t>.关于</w:t>
      </w:r>
      <w:r>
        <w:rPr>
          <w:rFonts w:hint="eastAsia" w:eastAsia="仿宋_GB2312" w:cs="Times New Roman"/>
          <w:b/>
          <w:bCs/>
          <w:color w:val="auto"/>
          <w:sz w:val="32"/>
          <w:szCs w:val="32"/>
          <w:lang w:val="en-US" w:eastAsia="zh-CN"/>
        </w:rPr>
        <w:t>“</w:t>
      </w:r>
      <w:r>
        <w:rPr>
          <w:rFonts w:hint="default" w:ascii="Times New Roman" w:hAnsi="Times New Roman" w:eastAsia="仿宋_GB2312" w:cs="Times New Roman"/>
          <w:b/>
          <w:bCs/>
          <w:color w:val="auto"/>
          <w:sz w:val="32"/>
          <w:szCs w:val="32"/>
          <w:lang w:val="en-US" w:eastAsia="zh-CN"/>
        </w:rPr>
        <w:t>班子成员履行</w:t>
      </w:r>
      <w:r>
        <w:rPr>
          <w:rFonts w:hint="eastAsia" w:eastAsia="仿宋_GB2312" w:cs="Times New Roman"/>
          <w:b/>
          <w:bCs/>
          <w:color w:val="auto"/>
          <w:sz w:val="32"/>
          <w:szCs w:val="32"/>
          <w:lang w:val="en-US" w:eastAsia="zh-CN"/>
        </w:rPr>
        <w:t>‘</w:t>
      </w:r>
      <w:r>
        <w:rPr>
          <w:rFonts w:hint="default" w:ascii="Times New Roman" w:hAnsi="Times New Roman" w:eastAsia="仿宋_GB2312" w:cs="Times New Roman"/>
          <w:b/>
          <w:bCs/>
          <w:color w:val="auto"/>
          <w:sz w:val="32"/>
          <w:szCs w:val="32"/>
          <w:lang w:val="en-US" w:eastAsia="zh-CN"/>
        </w:rPr>
        <w:t>一岗双责</w:t>
      </w:r>
      <w:r>
        <w:rPr>
          <w:rFonts w:hint="eastAsia" w:eastAsia="仿宋_GB2312" w:cs="Times New Roman"/>
          <w:b/>
          <w:bCs/>
          <w:color w:val="auto"/>
          <w:sz w:val="32"/>
          <w:szCs w:val="32"/>
          <w:lang w:val="en-US" w:eastAsia="zh-CN"/>
        </w:rPr>
        <w:t>’</w:t>
      </w:r>
      <w:r>
        <w:rPr>
          <w:rFonts w:hint="default" w:ascii="Times New Roman" w:hAnsi="Times New Roman" w:eastAsia="仿宋_GB2312" w:cs="Times New Roman"/>
          <w:b/>
          <w:bCs/>
          <w:color w:val="auto"/>
          <w:sz w:val="32"/>
          <w:szCs w:val="32"/>
          <w:lang w:val="en-US" w:eastAsia="zh-CN"/>
        </w:rPr>
        <w:t>不到位。</w:t>
      </w:r>
      <w:r>
        <w:rPr>
          <w:rFonts w:hint="eastAsia" w:eastAsia="仿宋_GB2312" w:cs="Times New Roman"/>
          <w:b/>
          <w:bCs/>
          <w:color w:val="auto"/>
          <w:sz w:val="32"/>
          <w:szCs w:val="32"/>
          <w:lang w:val="en-US" w:eastAsia="zh-CN"/>
        </w:rPr>
        <w:t>”</w:t>
      </w:r>
      <w:r>
        <w:rPr>
          <w:rFonts w:hint="default" w:ascii="Times New Roman" w:hAnsi="Times New Roman" w:eastAsia="仿宋_GB2312" w:cs="Times New Roman"/>
          <w:b/>
          <w:bCs/>
          <w:color w:val="auto"/>
          <w:sz w:val="32"/>
          <w:szCs w:val="32"/>
          <w:lang w:val="en-US" w:eastAsia="zh-CN"/>
        </w:rPr>
        <w:t>问题</w:t>
      </w:r>
      <w:r>
        <w:rPr>
          <w:rFonts w:hint="eastAsia" w:eastAsia="仿宋_GB2312" w:cs="Times New Roman"/>
          <w:b/>
          <w:bCs/>
          <w:color w:val="auto"/>
          <w:sz w:val="32"/>
          <w:szCs w:val="32"/>
          <w:lang w:val="en-US" w:eastAsia="zh-CN"/>
        </w:rPr>
        <w:t>。</w:t>
      </w:r>
    </w:p>
    <w:p w14:paraId="2A490328">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eastAsia="仿宋_GB2312" w:cs="Times New Roman"/>
          <w:b/>
          <w:color w:val="auto"/>
          <w:sz w:val="32"/>
          <w:szCs w:val="32"/>
          <w:lang w:val="en-US" w:eastAsia="zh-CN"/>
        </w:rPr>
      </w:pPr>
      <w:r>
        <w:rPr>
          <w:rFonts w:hint="eastAsia" w:ascii="Times New Roman" w:hAnsi="Times New Roman" w:eastAsia="仿宋_GB2312" w:cs="Times New Roman"/>
          <w:b/>
          <w:color w:val="auto"/>
          <w:sz w:val="32"/>
          <w:szCs w:val="32"/>
          <w:lang w:val="en-US" w:eastAsia="zh-CN"/>
        </w:rPr>
        <w:t>采取的措施及取得的成效</w:t>
      </w:r>
      <w:r>
        <w:rPr>
          <w:rFonts w:hint="eastAsia" w:eastAsia="仿宋_GB2312" w:cs="Times New Roman"/>
          <w:b/>
          <w:color w:val="auto"/>
          <w:sz w:val="32"/>
          <w:szCs w:val="32"/>
          <w:lang w:val="en-US" w:eastAsia="zh-CN"/>
        </w:rPr>
        <w:t>：</w:t>
      </w:r>
    </w:p>
    <w:p w14:paraId="155B36D5">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eastAsia="仿宋_GB2312" w:cs="Times New Roman"/>
          <w:b w:val="0"/>
          <w:bCs w:val="0"/>
          <w:sz w:val="32"/>
          <w:szCs w:val="32"/>
          <w:lang w:val="en-US" w:eastAsia="zh-CN"/>
        </w:rPr>
      </w:pPr>
      <w:r>
        <w:rPr>
          <w:rFonts w:hint="eastAsia" w:ascii="Times New Roman" w:hAnsi="Times New Roman" w:eastAsia="仿宋_GB2312" w:cs="Times New Roman"/>
          <w:b/>
          <w:sz w:val="32"/>
          <w:szCs w:val="32"/>
          <w:lang w:val="en-US" w:eastAsia="zh-CN"/>
        </w:rPr>
        <w:t>一</w:t>
      </w:r>
      <w:r>
        <w:rPr>
          <w:rFonts w:hint="default" w:ascii="Times New Roman" w:hAnsi="Times New Roman" w:eastAsia="仿宋_GB2312" w:cs="Times New Roman"/>
          <w:b/>
          <w:sz w:val="32"/>
          <w:szCs w:val="32"/>
          <w:lang w:val="en-US" w:eastAsia="zh-CN"/>
        </w:rPr>
        <w:t>是</w:t>
      </w:r>
      <w:r>
        <w:rPr>
          <w:rFonts w:hint="eastAsia" w:eastAsia="仿宋_GB2312" w:cs="Times New Roman"/>
          <w:b/>
          <w:sz w:val="32"/>
          <w:szCs w:val="32"/>
          <w:lang w:val="en-US" w:eastAsia="zh-CN"/>
        </w:rPr>
        <w:t>强化主体责任。</w:t>
      </w:r>
      <w:r>
        <w:rPr>
          <w:rFonts w:hint="default" w:eastAsia="仿宋_GB2312" w:cs="Times New Roman"/>
          <w:b w:val="0"/>
          <w:bCs w:val="0"/>
          <w:sz w:val="32"/>
          <w:szCs w:val="32"/>
          <w:lang w:val="en-US" w:eastAsia="zh-CN"/>
        </w:rPr>
        <w:t>制定并严格落实</w:t>
      </w:r>
      <w:r>
        <w:rPr>
          <w:rFonts w:hint="eastAsia" w:eastAsia="仿宋_GB2312" w:cs="Times New Roman"/>
          <w:b w:val="0"/>
          <w:bCs w:val="0"/>
          <w:sz w:val="32"/>
          <w:szCs w:val="32"/>
          <w:lang w:val="en-US" w:eastAsia="zh-CN"/>
        </w:rPr>
        <w:t>《</w:t>
      </w:r>
      <w:r>
        <w:rPr>
          <w:rFonts w:hint="default" w:eastAsia="仿宋_GB2312" w:cs="Times New Roman"/>
          <w:b w:val="0"/>
          <w:bCs w:val="0"/>
          <w:sz w:val="32"/>
          <w:szCs w:val="32"/>
          <w:lang w:val="en-US" w:eastAsia="zh-CN"/>
        </w:rPr>
        <w:t>坪头镇落实全面从严治党主体责任清单</w:t>
      </w:r>
      <w:r>
        <w:rPr>
          <w:rFonts w:hint="eastAsia" w:eastAsia="仿宋_GB2312" w:cs="Times New Roman"/>
          <w:b w:val="0"/>
          <w:bCs w:val="0"/>
          <w:sz w:val="32"/>
          <w:szCs w:val="32"/>
          <w:lang w:val="en-US" w:eastAsia="zh-CN"/>
        </w:rPr>
        <w:t>》</w:t>
      </w:r>
      <w:r>
        <w:rPr>
          <w:rFonts w:hint="default" w:eastAsia="仿宋_GB2312" w:cs="Times New Roman"/>
          <w:b w:val="0"/>
          <w:bCs w:val="0"/>
          <w:sz w:val="32"/>
          <w:szCs w:val="32"/>
          <w:lang w:val="en-US" w:eastAsia="zh-CN"/>
        </w:rPr>
        <w:t>，</w:t>
      </w:r>
      <w:r>
        <w:rPr>
          <w:rFonts w:hint="eastAsia" w:eastAsia="仿宋_GB2312" w:cs="Times New Roman"/>
          <w:b w:val="0"/>
          <w:bCs w:val="0"/>
          <w:sz w:val="32"/>
          <w:szCs w:val="32"/>
          <w:lang w:val="en-US" w:eastAsia="zh-CN"/>
        </w:rPr>
        <w:t>督促</w:t>
      </w:r>
      <w:r>
        <w:rPr>
          <w:rFonts w:hint="default" w:eastAsia="仿宋_GB2312" w:cs="Times New Roman"/>
          <w:b w:val="0"/>
          <w:bCs w:val="0"/>
          <w:sz w:val="32"/>
          <w:szCs w:val="32"/>
          <w:lang w:val="en-US" w:eastAsia="zh-CN"/>
        </w:rPr>
        <w:t>班子成员</w:t>
      </w:r>
      <w:r>
        <w:rPr>
          <w:rFonts w:hint="eastAsia" w:eastAsia="仿宋_GB2312" w:cs="Times New Roman"/>
          <w:b w:val="0"/>
          <w:bCs w:val="0"/>
          <w:sz w:val="32"/>
          <w:szCs w:val="32"/>
          <w:lang w:val="en-US" w:eastAsia="zh-CN"/>
        </w:rPr>
        <w:t>自觉</w:t>
      </w:r>
      <w:r>
        <w:rPr>
          <w:rFonts w:hint="default" w:eastAsia="仿宋_GB2312" w:cs="Times New Roman"/>
          <w:b w:val="0"/>
          <w:bCs w:val="0"/>
          <w:sz w:val="32"/>
          <w:szCs w:val="32"/>
          <w:lang w:val="en-US" w:eastAsia="zh-CN"/>
        </w:rPr>
        <w:t>立足工作实际，</w:t>
      </w:r>
      <w:r>
        <w:rPr>
          <w:rFonts w:hint="eastAsia" w:eastAsia="仿宋_GB2312" w:cs="Times New Roman"/>
          <w:b w:val="0"/>
          <w:bCs w:val="0"/>
          <w:sz w:val="32"/>
          <w:szCs w:val="32"/>
          <w:lang w:val="en-US" w:eastAsia="zh-CN"/>
        </w:rPr>
        <w:t>落实“</w:t>
      </w:r>
      <w:r>
        <w:rPr>
          <w:rFonts w:hint="default" w:eastAsia="仿宋_GB2312" w:cs="Times New Roman"/>
          <w:b w:val="0"/>
          <w:bCs w:val="0"/>
          <w:sz w:val="32"/>
          <w:szCs w:val="32"/>
          <w:lang w:val="en-US" w:eastAsia="zh-CN"/>
        </w:rPr>
        <w:t>一岗双责</w:t>
      </w:r>
      <w:r>
        <w:rPr>
          <w:rFonts w:hint="eastAsia" w:eastAsia="仿宋_GB2312" w:cs="Times New Roman"/>
          <w:b w:val="0"/>
          <w:bCs w:val="0"/>
          <w:sz w:val="32"/>
          <w:szCs w:val="32"/>
          <w:lang w:val="en-US" w:eastAsia="zh-CN"/>
        </w:rPr>
        <w:t>”</w:t>
      </w:r>
      <w:r>
        <w:rPr>
          <w:rFonts w:hint="default" w:eastAsia="仿宋_GB2312" w:cs="Times New Roman"/>
          <w:b w:val="0"/>
          <w:bCs w:val="0"/>
          <w:sz w:val="32"/>
          <w:szCs w:val="32"/>
          <w:lang w:val="en-US" w:eastAsia="zh-CN"/>
        </w:rPr>
        <w:t>责任，抓好分管站办和包抓村全面从严治党工作。</w:t>
      </w:r>
    </w:p>
    <w:p w14:paraId="3122BF4F">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eastAsia="仿宋_GB2312" w:cs="Times New Roman"/>
          <w:b w:val="0"/>
          <w:bCs w:val="0"/>
          <w:sz w:val="32"/>
          <w:szCs w:val="32"/>
          <w:lang w:val="en-US" w:eastAsia="zh-CN"/>
        </w:rPr>
      </w:pPr>
      <w:r>
        <w:rPr>
          <w:rFonts w:hint="eastAsia" w:eastAsia="仿宋_GB2312" w:cs="Times New Roman"/>
          <w:b/>
          <w:sz w:val="32"/>
          <w:szCs w:val="32"/>
          <w:lang w:val="en-US" w:eastAsia="zh-CN"/>
        </w:rPr>
        <w:t>二</w:t>
      </w:r>
      <w:r>
        <w:rPr>
          <w:rFonts w:hint="default" w:ascii="Times New Roman" w:hAnsi="Times New Roman" w:eastAsia="仿宋_GB2312" w:cs="Times New Roman"/>
          <w:b/>
          <w:sz w:val="32"/>
          <w:szCs w:val="32"/>
          <w:lang w:val="en-US" w:eastAsia="zh-CN"/>
        </w:rPr>
        <w:t>是</w:t>
      </w:r>
      <w:r>
        <w:rPr>
          <w:rFonts w:hint="eastAsia" w:eastAsia="仿宋_GB2312" w:cs="Times New Roman"/>
          <w:b/>
          <w:sz w:val="32"/>
          <w:szCs w:val="32"/>
          <w:lang w:val="en-US" w:eastAsia="zh-CN"/>
        </w:rPr>
        <w:t>组织做好专题汇报和监督检查。</w:t>
      </w:r>
      <w:r>
        <w:rPr>
          <w:rFonts w:hint="default" w:eastAsia="仿宋_GB2312" w:cs="Times New Roman"/>
          <w:b w:val="0"/>
          <w:bCs w:val="0"/>
          <w:sz w:val="32"/>
          <w:szCs w:val="32"/>
          <w:lang w:val="en-US" w:eastAsia="zh-CN"/>
        </w:rPr>
        <w:t>镇党委班子成员自觉加强分管领域全面从严治党方面的日常监督工作，</w:t>
      </w:r>
      <w:r>
        <w:rPr>
          <w:rFonts w:hint="eastAsia" w:eastAsia="仿宋_GB2312" w:cs="Times New Roman"/>
          <w:b w:val="0"/>
          <w:bCs w:val="0"/>
          <w:sz w:val="32"/>
          <w:szCs w:val="32"/>
          <w:lang w:val="en-US" w:eastAsia="zh-CN"/>
        </w:rPr>
        <w:t>每季度</w:t>
      </w:r>
      <w:r>
        <w:rPr>
          <w:rFonts w:hint="default" w:eastAsia="仿宋_GB2312" w:cs="Times New Roman"/>
          <w:b w:val="0"/>
          <w:bCs w:val="0"/>
          <w:sz w:val="32"/>
          <w:szCs w:val="32"/>
          <w:lang w:val="en-US" w:eastAsia="zh-CN"/>
        </w:rPr>
        <w:t>听取一次包抓村和分管站办全面从严治党工作汇报，每半年向镇党委做专题汇报。</w:t>
      </w:r>
    </w:p>
    <w:p w14:paraId="00998275">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b/>
          <w:bCs/>
          <w:color w:val="auto"/>
          <w:sz w:val="32"/>
          <w:szCs w:val="32"/>
          <w:highlight w:val="red"/>
          <w:lang w:val="en-US" w:eastAsia="zh-CN"/>
        </w:rPr>
      </w:pPr>
      <w:r>
        <w:rPr>
          <w:rFonts w:hint="default" w:eastAsia="仿宋_GB2312" w:cs="Times New Roman"/>
          <w:b/>
          <w:sz w:val="32"/>
          <w:szCs w:val="32"/>
          <w:lang w:val="en-US" w:eastAsia="zh-CN"/>
        </w:rPr>
        <w:t>三是</w:t>
      </w:r>
      <w:r>
        <w:rPr>
          <w:rFonts w:hint="eastAsia" w:eastAsia="仿宋_GB2312" w:cs="Times New Roman"/>
          <w:b/>
          <w:sz w:val="32"/>
          <w:szCs w:val="32"/>
          <w:lang w:val="en-US" w:eastAsia="zh-CN"/>
        </w:rPr>
        <w:t>扎实开展调研工作。</w:t>
      </w:r>
      <w:r>
        <w:rPr>
          <w:rFonts w:hint="default" w:eastAsia="仿宋_GB2312" w:cs="Times New Roman"/>
          <w:b w:val="0"/>
          <w:bCs w:val="0"/>
          <w:sz w:val="32"/>
          <w:szCs w:val="32"/>
          <w:lang w:val="en-US" w:eastAsia="zh-CN"/>
        </w:rPr>
        <w:t>各领导班子成员结合分管工作</w:t>
      </w:r>
      <w:r>
        <w:rPr>
          <w:rFonts w:hint="eastAsia" w:eastAsia="仿宋_GB2312" w:cs="Times New Roman"/>
          <w:b w:val="0"/>
          <w:bCs w:val="0"/>
          <w:sz w:val="32"/>
          <w:szCs w:val="32"/>
          <w:lang w:val="en-US" w:eastAsia="zh-CN"/>
        </w:rPr>
        <w:t>按照时间节点要求</w:t>
      </w:r>
      <w:r>
        <w:rPr>
          <w:rFonts w:hint="default" w:eastAsia="仿宋_GB2312" w:cs="Times New Roman"/>
          <w:b w:val="0"/>
          <w:bCs w:val="0"/>
          <w:sz w:val="32"/>
          <w:szCs w:val="32"/>
          <w:lang w:val="en-US" w:eastAsia="zh-CN"/>
        </w:rPr>
        <w:t>提交</w:t>
      </w:r>
      <w:r>
        <w:rPr>
          <w:rFonts w:hint="eastAsia" w:eastAsia="仿宋_GB2312" w:cs="Times New Roman"/>
          <w:b w:val="0"/>
          <w:bCs w:val="0"/>
          <w:sz w:val="32"/>
          <w:szCs w:val="32"/>
          <w:lang w:val="en-US" w:eastAsia="zh-CN"/>
        </w:rPr>
        <w:t>了</w:t>
      </w:r>
      <w:r>
        <w:rPr>
          <w:rFonts w:hint="default" w:eastAsia="仿宋_GB2312" w:cs="Times New Roman"/>
          <w:b w:val="0"/>
          <w:bCs w:val="0"/>
          <w:sz w:val="32"/>
          <w:szCs w:val="32"/>
          <w:lang w:val="en-US" w:eastAsia="zh-CN"/>
        </w:rPr>
        <w:t>1份调研报告。</w:t>
      </w:r>
    </w:p>
    <w:p w14:paraId="6F68E26B">
      <w:pPr>
        <w:keepNext w:val="0"/>
        <w:keepLines w:val="0"/>
        <w:pageBreakBefore w:val="0"/>
        <w:widowControl w:val="0"/>
        <w:kinsoku/>
        <w:wordWrap/>
        <w:topLinePunct w:val="0"/>
        <w:autoSpaceDE/>
        <w:autoSpaceDN/>
        <w:bidi w:val="0"/>
        <w:adjustRightInd/>
        <w:spacing w:line="560" w:lineRule="exact"/>
        <w:ind w:firstLine="643" w:firstLineChars="200"/>
        <w:textAlignment w:val="auto"/>
        <w:rPr>
          <w:rFonts w:hint="default" w:ascii="Times New Roman" w:hAnsi="Times New Roman" w:eastAsia="仿宋_GB2312" w:cs="Times New Roman"/>
          <w:b/>
          <w:bCs/>
          <w:color w:val="auto"/>
          <w:sz w:val="32"/>
          <w:szCs w:val="32"/>
          <w:lang w:val="en-US" w:eastAsia="zh-CN"/>
        </w:rPr>
      </w:pPr>
      <w:r>
        <w:rPr>
          <w:rFonts w:hint="default" w:ascii="Times New Roman" w:hAnsi="Times New Roman" w:eastAsia="仿宋_GB2312" w:cs="Times New Roman"/>
          <w:b/>
          <w:bCs/>
          <w:color w:val="auto"/>
          <w:sz w:val="32"/>
          <w:szCs w:val="32"/>
          <w:lang w:val="en-US" w:eastAsia="zh-CN"/>
        </w:rPr>
        <w:t>1</w:t>
      </w:r>
      <w:r>
        <w:rPr>
          <w:rFonts w:hint="eastAsia" w:eastAsia="仿宋_GB2312" w:cs="Times New Roman"/>
          <w:b/>
          <w:bCs/>
          <w:color w:val="auto"/>
          <w:sz w:val="32"/>
          <w:szCs w:val="32"/>
          <w:lang w:val="en-US" w:eastAsia="zh-CN"/>
        </w:rPr>
        <w:t>0</w:t>
      </w:r>
      <w:r>
        <w:rPr>
          <w:rFonts w:hint="default" w:ascii="Times New Roman" w:hAnsi="Times New Roman" w:eastAsia="仿宋_GB2312" w:cs="Times New Roman"/>
          <w:b/>
          <w:bCs/>
          <w:color w:val="auto"/>
          <w:sz w:val="32"/>
          <w:szCs w:val="32"/>
          <w:lang w:val="en-US" w:eastAsia="zh-CN"/>
        </w:rPr>
        <w:t>.关于</w:t>
      </w:r>
      <w:r>
        <w:rPr>
          <w:rFonts w:hint="eastAsia" w:eastAsia="仿宋_GB2312" w:cs="Times New Roman"/>
          <w:b/>
          <w:bCs/>
          <w:color w:val="auto"/>
          <w:sz w:val="32"/>
          <w:szCs w:val="32"/>
          <w:lang w:val="en-US" w:eastAsia="zh-CN"/>
        </w:rPr>
        <w:t>“</w:t>
      </w:r>
      <w:r>
        <w:rPr>
          <w:rFonts w:hint="default" w:ascii="Times New Roman" w:hAnsi="Times New Roman" w:eastAsia="仿宋_GB2312" w:cs="Times New Roman"/>
          <w:b/>
          <w:bCs/>
          <w:color w:val="auto"/>
          <w:sz w:val="32"/>
          <w:szCs w:val="32"/>
          <w:lang w:val="en-US" w:eastAsia="zh-CN"/>
        </w:rPr>
        <w:t>镇纪委监督职能作用发挥不充分</w:t>
      </w:r>
      <w:r>
        <w:rPr>
          <w:rFonts w:hint="eastAsia" w:eastAsia="仿宋_GB2312" w:cs="Times New Roman"/>
          <w:b/>
          <w:bCs/>
          <w:color w:val="auto"/>
          <w:sz w:val="32"/>
          <w:szCs w:val="32"/>
          <w:lang w:val="en-US" w:eastAsia="zh-CN"/>
        </w:rPr>
        <w:t>”</w:t>
      </w:r>
      <w:r>
        <w:rPr>
          <w:rFonts w:hint="default" w:ascii="Times New Roman" w:hAnsi="Times New Roman" w:eastAsia="仿宋_GB2312" w:cs="Times New Roman"/>
          <w:b/>
          <w:bCs/>
          <w:color w:val="auto"/>
          <w:sz w:val="32"/>
          <w:szCs w:val="32"/>
          <w:lang w:val="en-US" w:eastAsia="zh-CN"/>
        </w:rPr>
        <w:t>问题</w:t>
      </w:r>
      <w:r>
        <w:rPr>
          <w:rFonts w:hint="eastAsia" w:eastAsia="仿宋_GB2312" w:cs="Times New Roman"/>
          <w:b/>
          <w:bCs/>
          <w:color w:val="auto"/>
          <w:sz w:val="32"/>
          <w:szCs w:val="32"/>
          <w:lang w:val="en-US" w:eastAsia="zh-CN"/>
        </w:rPr>
        <w:t>。</w:t>
      </w:r>
    </w:p>
    <w:p w14:paraId="416FDB81">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eastAsia="仿宋_GB2312" w:cs="Times New Roman"/>
          <w:b/>
          <w:color w:val="auto"/>
          <w:sz w:val="32"/>
          <w:szCs w:val="32"/>
          <w:lang w:val="en-US" w:eastAsia="zh-CN"/>
        </w:rPr>
      </w:pPr>
      <w:r>
        <w:rPr>
          <w:rFonts w:hint="eastAsia" w:ascii="Times New Roman" w:hAnsi="Times New Roman" w:eastAsia="仿宋_GB2312" w:cs="Times New Roman"/>
          <w:b/>
          <w:color w:val="auto"/>
          <w:sz w:val="32"/>
          <w:szCs w:val="32"/>
          <w:lang w:val="en-US" w:eastAsia="zh-CN"/>
        </w:rPr>
        <w:t>采取的措施及取得的成效</w:t>
      </w:r>
      <w:r>
        <w:rPr>
          <w:rFonts w:hint="eastAsia" w:eastAsia="仿宋_GB2312" w:cs="Times New Roman"/>
          <w:b/>
          <w:color w:val="auto"/>
          <w:sz w:val="32"/>
          <w:szCs w:val="32"/>
          <w:lang w:val="en-US" w:eastAsia="zh-CN"/>
        </w:rPr>
        <w:t>：</w:t>
      </w:r>
    </w:p>
    <w:p w14:paraId="3973B67B">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eastAsia="仿宋_GB2312" w:cs="Times New Roman"/>
          <w:b w:val="0"/>
          <w:bCs w:val="0"/>
          <w:sz w:val="32"/>
          <w:szCs w:val="32"/>
          <w:lang w:val="en-US" w:eastAsia="zh-CN"/>
        </w:rPr>
      </w:pPr>
      <w:r>
        <w:rPr>
          <w:rFonts w:hint="eastAsia" w:eastAsia="仿宋_GB2312" w:cs="Times New Roman"/>
          <w:b/>
          <w:sz w:val="32"/>
          <w:szCs w:val="32"/>
          <w:lang w:val="en-US" w:eastAsia="zh-CN"/>
        </w:rPr>
        <w:t>一</w:t>
      </w:r>
      <w:r>
        <w:rPr>
          <w:rFonts w:hint="default" w:eastAsia="仿宋_GB2312" w:cs="Times New Roman"/>
          <w:b/>
          <w:sz w:val="32"/>
          <w:szCs w:val="32"/>
          <w:lang w:val="en-US" w:eastAsia="zh-CN"/>
        </w:rPr>
        <w:t>是</w:t>
      </w:r>
      <w:r>
        <w:rPr>
          <w:rFonts w:hint="eastAsia" w:eastAsia="仿宋_GB2312" w:cs="Times New Roman"/>
          <w:b/>
          <w:sz w:val="32"/>
          <w:szCs w:val="32"/>
          <w:lang w:val="en-US" w:eastAsia="zh-CN"/>
        </w:rPr>
        <w:t>完善制度。</w:t>
      </w:r>
      <w:r>
        <w:rPr>
          <w:rFonts w:hint="default" w:eastAsia="仿宋_GB2312" w:cs="Times New Roman"/>
          <w:b w:val="0"/>
          <w:bCs w:val="0"/>
          <w:sz w:val="32"/>
          <w:szCs w:val="32"/>
          <w:lang w:val="en-US" w:eastAsia="zh-CN"/>
        </w:rPr>
        <w:t>印发《坪头镇关于调整向村派驻纪检监察员的通知》，对镇机关派驻各村纪检监察员工作职责和廉洁知识组织学习，形成监督合力</w:t>
      </w:r>
      <w:r>
        <w:rPr>
          <w:rFonts w:hint="eastAsia" w:eastAsia="仿宋_GB2312" w:cs="Times New Roman"/>
          <w:b w:val="0"/>
          <w:bCs w:val="0"/>
          <w:sz w:val="32"/>
          <w:szCs w:val="32"/>
          <w:lang w:val="en-US" w:eastAsia="zh-CN"/>
        </w:rPr>
        <w:t>。</w:t>
      </w:r>
    </w:p>
    <w:p w14:paraId="4FF330D8">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eastAsia="仿宋_GB2312" w:cs="Times New Roman"/>
          <w:b w:val="0"/>
          <w:bCs w:val="0"/>
          <w:sz w:val="32"/>
          <w:szCs w:val="32"/>
          <w:lang w:val="en-US" w:eastAsia="zh-CN"/>
        </w:rPr>
      </w:pPr>
      <w:r>
        <w:rPr>
          <w:rFonts w:hint="eastAsia" w:eastAsia="仿宋_GB2312" w:cs="Times New Roman"/>
          <w:b/>
          <w:sz w:val="32"/>
          <w:szCs w:val="32"/>
          <w:lang w:val="en-US" w:eastAsia="zh-CN"/>
        </w:rPr>
        <w:t>二是扎实监督。</w:t>
      </w:r>
      <w:r>
        <w:rPr>
          <w:rFonts w:hint="default" w:eastAsia="仿宋_GB2312" w:cs="Times New Roman"/>
          <w:b w:val="0"/>
          <w:bCs w:val="0"/>
          <w:sz w:val="32"/>
          <w:szCs w:val="32"/>
          <w:lang w:val="en-US" w:eastAsia="zh-CN"/>
        </w:rPr>
        <w:t>围绕乡村振兴、生态环保、</w:t>
      </w:r>
      <w:r>
        <w:rPr>
          <w:rFonts w:hint="eastAsia" w:eastAsia="仿宋_GB2312" w:cs="Times New Roman"/>
          <w:b w:val="0"/>
          <w:bCs w:val="0"/>
          <w:sz w:val="32"/>
          <w:szCs w:val="32"/>
          <w:lang w:val="en-US" w:eastAsia="zh-CN"/>
        </w:rPr>
        <w:t>“</w:t>
      </w:r>
      <w:r>
        <w:rPr>
          <w:rFonts w:hint="default" w:eastAsia="仿宋_GB2312" w:cs="Times New Roman"/>
          <w:b w:val="0"/>
          <w:bCs w:val="0"/>
          <w:sz w:val="32"/>
          <w:szCs w:val="32"/>
          <w:lang w:val="en-US" w:eastAsia="zh-CN"/>
        </w:rPr>
        <w:t>三资</w:t>
      </w:r>
      <w:r>
        <w:rPr>
          <w:rFonts w:hint="eastAsia" w:eastAsia="仿宋_GB2312" w:cs="Times New Roman"/>
          <w:b w:val="0"/>
          <w:bCs w:val="0"/>
          <w:sz w:val="32"/>
          <w:szCs w:val="32"/>
          <w:lang w:val="en-US" w:eastAsia="zh-CN"/>
        </w:rPr>
        <w:t>”</w:t>
      </w:r>
      <w:r>
        <w:rPr>
          <w:rFonts w:hint="default" w:eastAsia="仿宋_GB2312" w:cs="Times New Roman"/>
          <w:b w:val="0"/>
          <w:bCs w:val="0"/>
          <w:sz w:val="32"/>
          <w:szCs w:val="32"/>
          <w:lang w:val="en-US" w:eastAsia="zh-CN"/>
        </w:rPr>
        <w:t>管理、项目招标</w:t>
      </w:r>
      <w:r>
        <w:rPr>
          <w:rFonts w:hint="eastAsia" w:eastAsia="仿宋_GB2312" w:cs="Times New Roman"/>
          <w:b w:val="0"/>
          <w:bCs w:val="0"/>
          <w:sz w:val="32"/>
          <w:szCs w:val="32"/>
          <w:lang w:val="en-US" w:eastAsia="zh-CN"/>
        </w:rPr>
        <w:t>、“校园餐”管理</w:t>
      </w:r>
      <w:r>
        <w:rPr>
          <w:rFonts w:hint="default" w:eastAsia="仿宋_GB2312" w:cs="Times New Roman"/>
          <w:b w:val="0"/>
          <w:bCs w:val="0"/>
          <w:sz w:val="32"/>
          <w:szCs w:val="32"/>
          <w:lang w:val="en-US" w:eastAsia="zh-CN"/>
        </w:rPr>
        <w:t>等中心</w:t>
      </w:r>
      <w:r>
        <w:rPr>
          <w:rFonts w:hint="eastAsia" w:eastAsia="仿宋_GB2312" w:cs="Times New Roman"/>
          <w:b w:val="0"/>
          <w:bCs w:val="0"/>
          <w:sz w:val="32"/>
          <w:szCs w:val="32"/>
          <w:lang w:val="en-US" w:eastAsia="zh-CN"/>
        </w:rPr>
        <w:t>重点</w:t>
      </w:r>
      <w:r>
        <w:rPr>
          <w:rFonts w:hint="default" w:eastAsia="仿宋_GB2312" w:cs="Times New Roman"/>
          <w:b w:val="0"/>
          <w:bCs w:val="0"/>
          <w:sz w:val="32"/>
          <w:szCs w:val="32"/>
          <w:lang w:val="en-US" w:eastAsia="zh-CN"/>
        </w:rPr>
        <w:t>工作，</w:t>
      </w:r>
      <w:r>
        <w:rPr>
          <w:rFonts w:hint="eastAsia" w:eastAsia="仿宋_GB2312" w:cs="Times New Roman"/>
          <w:b w:val="0"/>
          <w:bCs w:val="0"/>
          <w:sz w:val="32"/>
          <w:szCs w:val="32"/>
          <w:lang w:val="en-US" w:eastAsia="zh-CN"/>
        </w:rPr>
        <w:t>联合相关业务站办（所）</w:t>
      </w:r>
      <w:r>
        <w:rPr>
          <w:rFonts w:hint="default" w:eastAsia="仿宋_GB2312" w:cs="Times New Roman"/>
          <w:b w:val="0"/>
          <w:bCs w:val="0"/>
          <w:sz w:val="32"/>
          <w:szCs w:val="32"/>
          <w:lang w:val="en-US" w:eastAsia="zh-CN"/>
        </w:rPr>
        <w:t>开展专项监督检查5次，发现并督促整改问题3个。共受理问题线索、信访举报20余件。紧盯</w:t>
      </w:r>
      <w:r>
        <w:rPr>
          <w:rFonts w:hint="eastAsia" w:eastAsia="仿宋_GB2312" w:cs="Times New Roman"/>
          <w:b w:val="0"/>
          <w:bCs w:val="0"/>
          <w:sz w:val="32"/>
          <w:szCs w:val="32"/>
          <w:lang w:val="en-US" w:eastAsia="zh-CN"/>
        </w:rPr>
        <w:t>“</w:t>
      </w:r>
      <w:r>
        <w:rPr>
          <w:rFonts w:hint="default" w:eastAsia="仿宋_GB2312" w:cs="Times New Roman"/>
          <w:b w:val="0"/>
          <w:bCs w:val="0"/>
          <w:sz w:val="32"/>
          <w:szCs w:val="32"/>
          <w:lang w:val="en-US" w:eastAsia="zh-CN"/>
        </w:rPr>
        <w:t>三资</w:t>
      </w:r>
      <w:r>
        <w:rPr>
          <w:rFonts w:hint="eastAsia" w:eastAsia="仿宋_GB2312" w:cs="Times New Roman"/>
          <w:b w:val="0"/>
          <w:bCs w:val="0"/>
          <w:sz w:val="32"/>
          <w:szCs w:val="32"/>
          <w:lang w:val="en-US" w:eastAsia="zh-CN"/>
        </w:rPr>
        <w:t>”</w:t>
      </w:r>
      <w:r>
        <w:rPr>
          <w:rFonts w:hint="default" w:eastAsia="仿宋_GB2312" w:cs="Times New Roman"/>
          <w:b w:val="0"/>
          <w:bCs w:val="0"/>
          <w:sz w:val="32"/>
          <w:szCs w:val="32"/>
          <w:lang w:val="en-US" w:eastAsia="zh-CN"/>
        </w:rPr>
        <w:t>管理、工程项目建设、惠民资金发放、村</w:t>
      </w:r>
      <w:r>
        <w:rPr>
          <w:rFonts w:hint="eastAsia" w:eastAsia="仿宋_GB2312" w:cs="Times New Roman"/>
          <w:b w:val="0"/>
          <w:bCs w:val="0"/>
          <w:sz w:val="32"/>
          <w:szCs w:val="32"/>
          <w:lang w:val="en-US" w:eastAsia="zh-CN"/>
        </w:rPr>
        <w:t>“</w:t>
      </w:r>
      <w:r>
        <w:rPr>
          <w:rFonts w:hint="default" w:eastAsia="仿宋_GB2312" w:cs="Times New Roman"/>
          <w:b w:val="0"/>
          <w:bCs w:val="0"/>
          <w:sz w:val="32"/>
          <w:szCs w:val="32"/>
          <w:lang w:val="en-US" w:eastAsia="zh-CN"/>
        </w:rPr>
        <w:t>两委</w:t>
      </w:r>
      <w:r>
        <w:rPr>
          <w:rFonts w:hint="eastAsia" w:eastAsia="仿宋_GB2312" w:cs="Times New Roman"/>
          <w:b w:val="0"/>
          <w:bCs w:val="0"/>
          <w:sz w:val="32"/>
          <w:szCs w:val="32"/>
          <w:lang w:val="en-US" w:eastAsia="zh-CN"/>
        </w:rPr>
        <w:t>”</w:t>
      </w:r>
      <w:r>
        <w:rPr>
          <w:rFonts w:hint="default" w:eastAsia="仿宋_GB2312" w:cs="Times New Roman"/>
          <w:b w:val="0"/>
          <w:bCs w:val="0"/>
          <w:sz w:val="32"/>
          <w:szCs w:val="32"/>
          <w:lang w:val="en-US" w:eastAsia="zh-CN"/>
        </w:rPr>
        <w:t>换届、防汛防滑、森林防火等关键节点</w:t>
      </w:r>
      <w:r>
        <w:rPr>
          <w:rFonts w:hint="eastAsia" w:eastAsia="仿宋_GB2312" w:cs="Times New Roman"/>
          <w:b w:val="0"/>
          <w:bCs w:val="0"/>
          <w:sz w:val="32"/>
          <w:szCs w:val="32"/>
          <w:lang w:val="en-US" w:eastAsia="zh-CN"/>
        </w:rPr>
        <w:t>，</w:t>
      </w:r>
      <w:r>
        <w:rPr>
          <w:rFonts w:hint="default" w:eastAsia="仿宋_GB2312" w:cs="Times New Roman"/>
          <w:b w:val="0"/>
          <w:bCs w:val="0"/>
          <w:sz w:val="32"/>
          <w:szCs w:val="32"/>
          <w:lang w:val="en-US" w:eastAsia="zh-CN"/>
        </w:rPr>
        <w:t>持续加强对镇村干部值班值守、工作作风、工作落实等方面开展明察暗访5次</w:t>
      </w:r>
      <w:r>
        <w:rPr>
          <w:rFonts w:hint="eastAsia" w:eastAsia="仿宋_GB2312" w:cs="Times New Roman"/>
          <w:b w:val="0"/>
          <w:bCs w:val="0"/>
          <w:sz w:val="32"/>
          <w:szCs w:val="32"/>
          <w:lang w:val="en-US" w:eastAsia="zh-CN"/>
        </w:rPr>
        <w:t>；</w:t>
      </w:r>
      <w:r>
        <w:rPr>
          <w:rFonts w:hint="default" w:eastAsia="仿宋_GB2312" w:cs="Times New Roman"/>
          <w:b w:val="0"/>
          <w:bCs w:val="0"/>
          <w:sz w:val="32"/>
          <w:szCs w:val="32"/>
          <w:lang w:val="en-US" w:eastAsia="zh-CN"/>
        </w:rPr>
        <w:t>开展7轮违规饮酒专项监督检查，共计400余人次。对镇域内8家餐馆、酒店开展走访检查；通过企业微信</w:t>
      </w:r>
      <w:r>
        <w:rPr>
          <w:rFonts w:hint="eastAsia" w:eastAsia="仿宋_GB2312" w:cs="Times New Roman"/>
          <w:b w:val="0"/>
          <w:bCs w:val="0"/>
          <w:sz w:val="32"/>
          <w:szCs w:val="32"/>
          <w:lang w:val="en-US" w:eastAsia="zh-CN"/>
        </w:rPr>
        <w:t>，有</w:t>
      </w:r>
      <w:r>
        <w:rPr>
          <w:rFonts w:hint="default" w:eastAsia="仿宋_GB2312" w:cs="Times New Roman"/>
          <w:b w:val="0"/>
          <w:bCs w:val="0"/>
          <w:sz w:val="32"/>
          <w:szCs w:val="32"/>
          <w:lang w:val="en-US" w:eastAsia="zh-CN"/>
        </w:rPr>
        <w:t>针对性地向镇村干部发送严禁违规吃喝提醒4次，触达100余人次，印发纪检监察建议书5份。</w:t>
      </w:r>
    </w:p>
    <w:p w14:paraId="56CA617F">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b/>
          <w:bCs/>
          <w:color w:val="auto"/>
          <w:sz w:val="32"/>
          <w:szCs w:val="32"/>
          <w:highlight w:val="yellow"/>
          <w:lang w:val="en-US" w:eastAsia="zh-CN"/>
        </w:rPr>
      </w:pPr>
      <w:r>
        <w:rPr>
          <w:rFonts w:hint="eastAsia" w:eastAsia="仿宋_GB2312" w:cs="Times New Roman"/>
          <w:b/>
          <w:sz w:val="32"/>
          <w:szCs w:val="32"/>
          <w:lang w:val="en-US" w:eastAsia="zh-CN"/>
        </w:rPr>
        <w:t>三是严肃执纪。</w:t>
      </w:r>
      <w:r>
        <w:rPr>
          <w:rFonts w:hint="default" w:eastAsia="仿宋_GB2312" w:cs="Times New Roman"/>
          <w:b w:val="0"/>
          <w:bCs w:val="0"/>
          <w:sz w:val="32"/>
          <w:szCs w:val="32"/>
          <w:lang w:val="en-US" w:eastAsia="zh-CN"/>
        </w:rPr>
        <w:t>年内依规依纪对1人给予开除党籍处分，9人给予党内警告处分，4人给予政务警告处分。对苗头性、倾向性问题及时谈话提醒、批评教育、责令检查，全年运用“第一种形态”处理20人</w:t>
      </w:r>
      <w:r>
        <w:rPr>
          <w:rFonts w:hint="eastAsia" w:eastAsia="仿宋_GB2312" w:cs="Times New Roman"/>
          <w:b w:val="0"/>
          <w:bCs w:val="0"/>
          <w:sz w:val="32"/>
          <w:szCs w:val="32"/>
          <w:lang w:val="en-US" w:eastAsia="zh-CN"/>
        </w:rPr>
        <w:t>次</w:t>
      </w:r>
      <w:r>
        <w:rPr>
          <w:rFonts w:hint="default" w:eastAsia="仿宋_GB2312" w:cs="Times New Roman"/>
          <w:b w:val="0"/>
          <w:bCs w:val="0"/>
          <w:sz w:val="32"/>
          <w:szCs w:val="32"/>
          <w:lang w:val="en-US" w:eastAsia="zh-CN"/>
        </w:rPr>
        <w:t>。</w:t>
      </w:r>
    </w:p>
    <w:p w14:paraId="54BD42EA">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b w:val="0"/>
          <w:bCs w:val="0"/>
          <w:color w:val="auto"/>
          <w:sz w:val="32"/>
          <w:szCs w:val="32"/>
          <w:lang w:val="en-US" w:eastAsia="zh-CN"/>
        </w:rPr>
      </w:pPr>
      <w:r>
        <w:rPr>
          <w:rFonts w:hint="default" w:ascii="Times New Roman" w:hAnsi="Times New Roman" w:eastAsia="仿宋_GB2312" w:cs="Times New Roman"/>
          <w:b/>
          <w:bCs/>
          <w:color w:val="auto"/>
          <w:sz w:val="32"/>
          <w:szCs w:val="32"/>
          <w:lang w:val="en-US" w:eastAsia="zh-CN"/>
        </w:rPr>
        <w:t>1</w:t>
      </w:r>
      <w:r>
        <w:rPr>
          <w:rFonts w:hint="eastAsia" w:eastAsia="仿宋_GB2312" w:cs="Times New Roman"/>
          <w:b/>
          <w:bCs/>
          <w:color w:val="auto"/>
          <w:sz w:val="32"/>
          <w:szCs w:val="32"/>
          <w:lang w:val="en-US" w:eastAsia="zh-CN"/>
        </w:rPr>
        <w:t>1</w:t>
      </w:r>
      <w:r>
        <w:rPr>
          <w:rFonts w:hint="default" w:ascii="Times New Roman" w:hAnsi="Times New Roman" w:eastAsia="仿宋_GB2312" w:cs="Times New Roman"/>
          <w:b/>
          <w:bCs/>
          <w:color w:val="auto"/>
          <w:sz w:val="32"/>
          <w:szCs w:val="32"/>
          <w:lang w:val="en-US" w:eastAsia="zh-CN"/>
        </w:rPr>
        <w:t>.关于</w:t>
      </w:r>
      <w:r>
        <w:rPr>
          <w:rFonts w:hint="eastAsia" w:eastAsia="仿宋_GB2312" w:cs="Times New Roman"/>
          <w:b/>
          <w:bCs/>
          <w:color w:val="auto"/>
          <w:sz w:val="32"/>
          <w:szCs w:val="32"/>
          <w:lang w:val="en-US" w:eastAsia="zh-CN"/>
        </w:rPr>
        <w:t>“</w:t>
      </w:r>
      <w:r>
        <w:rPr>
          <w:rFonts w:hint="default" w:ascii="Times New Roman" w:hAnsi="Times New Roman" w:eastAsia="仿宋_GB2312" w:cs="Times New Roman"/>
          <w:b/>
          <w:bCs/>
          <w:color w:val="auto"/>
          <w:sz w:val="32"/>
          <w:szCs w:val="32"/>
          <w:lang w:val="en-US" w:eastAsia="zh-CN"/>
        </w:rPr>
        <w:t>专项行动开展不扎实</w:t>
      </w:r>
      <w:r>
        <w:rPr>
          <w:rFonts w:hint="eastAsia" w:eastAsia="仿宋_GB2312" w:cs="Times New Roman"/>
          <w:b/>
          <w:bCs/>
          <w:color w:val="auto"/>
          <w:sz w:val="32"/>
          <w:szCs w:val="32"/>
          <w:lang w:val="en-US" w:eastAsia="zh-CN"/>
        </w:rPr>
        <w:t>”</w:t>
      </w:r>
      <w:r>
        <w:rPr>
          <w:rFonts w:hint="default" w:ascii="Times New Roman" w:hAnsi="Times New Roman" w:eastAsia="仿宋_GB2312" w:cs="Times New Roman"/>
          <w:b/>
          <w:bCs/>
          <w:color w:val="auto"/>
          <w:sz w:val="32"/>
          <w:szCs w:val="32"/>
          <w:lang w:val="en-US" w:eastAsia="zh-CN"/>
        </w:rPr>
        <w:t>问题</w:t>
      </w:r>
      <w:r>
        <w:rPr>
          <w:rFonts w:hint="eastAsia" w:eastAsia="仿宋_GB2312" w:cs="Times New Roman"/>
          <w:b/>
          <w:bCs/>
          <w:color w:val="auto"/>
          <w:sz w:val="32"/>
          <w:szCs w:val="32"/>
          <w:lang w:val="en-US" w:eastAsia="zh-CN"/>
        </w:rPr>
        <w:t>。</w:t>
      </w:r>
    </w:p>
    <w:p w14:paraId="7D80DA8E">
      <w:pPr>
        <w:keepNext w:val="0"/>
        <w:keepLines w:val="0"/>
        <w:pageBreakBefore w:val="0"/>
        <w:widowControl w:val="0"/>
        <w:kinsoku/>
        <w:wordWrap/>
        <w:topLinePunct w:val="0"/>
        <w:autoSpaceDE/>
        <w:autoSpaceDN/>
        <w:bidi w:val="0"/>
        <w:adjustRightInd/>
        <w:spacing w:line="560" w:lineRule="exact"/>
        <w:ind w:firstLine="643" w:firstLineChars="200"/>
        <w:textAlignment w:val="auto"/>
        <w:rPr>
          <w:rFonts w:hint="eastAsia" w:eastAsia="仿宋_GB2312" w:cs="Times New Roman"/>
          <w:b/>
          <w:color w:val="auto"/>
          <w:sz w:val="32"/>
          <w:szCs w:val="32"/>
          <w:lang w:val="en-US" w:eastAsia="zh-CN"/>
        </w:rPr>
      </w:pPr>
      <w:r>
        <w:rPr>
          <w:rFonts w:hint="eastAsia" w:ascii="Times New Roman" w:hAnsi="Times New Roman" w:eastAsia="仿宋_GB2312" w:cs="Times New Roman"/>
          <w:b/>
          <w:color w:val="auto"/>
          <w:sz w:val="32"/>
          <w:szCs w:val="32"/>
          <w:lang w:val="en-US" w:eastAsia="zh-CN"/>
        </w:rPr>
        <w:t>采取的措施及取得的成效</w:t>
      </w:r>
      <w:r>
        <w:rPr>
          <w:rFonts w:hint="eastAsia" w:eastAsia="仿宋_GB2312" w:cs="Times New Roman"/>
          <w:b/>
          <w:color w:val="auto"/>
          <w:sz w:val="32"/>
          <w:szCs w:val="32"/>
          <w:lang w:val="en-US" w:eastAsia="zh-CN"/>
        </w:rPr>
        <w:t>：</w:t>
      </w:r>
    </w:p>
    <w:p w14:paraId="0BA88919">
      <w:pPr>
        <w:keepNext w:val="0"/>
        <w:keepLines w:val="0"/>
        <w:pageBreakBefore w:val="0"/>
        <w:widowControl w:val="0"/>
        <w:kinsoku/>
        <w:wordWrap/>
        <w:topLinePunct w:val="0"/>
        <w:autoSpaceDE/>
        <w:autoSpaceDN/>
        <w:bidi w:val="0"/>
        <w:adjustRightInd/>
        <w:spacing w:line="560" w:lineRule="exact"/>
        <w:ind w:firstLine="643" w:firstLineChars="200"/>
        <w:textAlignment w:val="auto"/>
        <w:rPr>
          <w:rFonts w:hint="default" w:ascii="Times New Roman" w:hAnsi="Times New Roman" w:eastAsia="仿宋_GB2312" w:cs="Times New Roman"/>
          <w:b/>
          <w:bCs/>
          <w:sz w:val="32"/>
          <w:szCs w:val="32"/>
          <w:lang w:val="en-US" w:eastAsia="zh-CN"/>
        </w:rPr>
      </w:pPr>
      <w:r>
        <w:rPr>
          <w:rFonts w:hint="default" w:ascii="Times New Roman" w:hAnsi="Times New Roman" w:eastAsia="仿宋_GB2312" w:cs="Times New Roman"/>
          <w:b/>
          <w:bCs/>
          <w:sz w:val="32"/>
          <w:szCs w:val="32"/>
          <w:lang w:val="en-US" w:eastAsia="zh-CN"/>
        </w:rPr>
        <w:t>一是</w:t>
      </w:r>
      <w:r>
        <w:rPr>
          <w:rFonts w:hint="eastAsia" w:eastAsia="仿宋_GB2312" w:cs="Times New Roman"/>
          <w:b/>
          <w:bCs/>
          <w:sz w:val="32"/>
          <w:szCs w:val="32"/>
          <w:lang w:val="en-US" w:eastAsia="zh-CN"/>
        </w:rPr>
        <w:t>进一步改进工作作风。</w:t>
      </w:r>
      <w:r>
        <w:rPr>
          <w:rFonts w:hint="default" w:ascii="Times New Roman" w:hAnsi="Times New Roman" w:eastAsia="仿宋_GB2312" w:cs="Times New Roman"/>
          <w:b w:val="0"/>
          <w:bCs w:val="0"/>
          <w:sz w:val="32"/>
          <w:szCs w:val="32"/>
          <w:lang w:val="en-US" w:eastAsia="zh-CN"/>
        </w:rPr>
        <w:t>由镇领导牵头，围绕4个方面（思想认识、能力提升、工作落实、严守纪律）抓实镇村干部日常教育管理，推动重点工作落细落实。</w:t>
      </w:r>
    </w:p>
    <w:p w14:paraId="3FE5BD28">
      <w:pPr>
        <w:keepNext w:val="0"/>
        <w:keepLines w:val="0"/>
        <w:pageBreakBefore w:val="0"/>
        <w:widowControl w:val="0"/>
        <w:kinsoku/>
        <w:wordWrap/>
        <w:topLinePunct w:val="0"/>
        <w:autoSpaceDE/>
        <w:autoSpaceDN/>
        <w:bidi w:val="0"/>
        <w:adjustRightInd/>
        <w:spacing w:line="560" w:lineRule="exact"/>
        <w:ind w:firstLine="643" w:firstLineChars="200"/>
        <w:textAlignment w:val="auto"/>
        <w:rPr>
          <w:rFonts w:hint="default" w:ascii="Times New Roman" w:hAnsi="Times New Roman" w:eastAsia="仿宋_GB2312" w:cs="Times New Roman"/>
          <w:b/>
          <w:bCs/>
          <w:sz w:val="32"/>
          <w:szCs w:val="32"/>
          <w:lang w:val="en-US" w:eastAsia="zh-CN"/>
        </w:rPr>
      </w:pPr>
      <w:r>
        <w:rPr>
          <w:rFonts w:hint="default" w:ascii="Times New Roman" w:hAnsi="Times New Roman" w:eastAsia="仿宋_GB2312" w:cs="Times New Roman"/>
          <w:b/>
          <w:bCs/>
          <w:sz w:val="32"/>
          <w:szCs w:val="32"/>
          <w:lang w:val="en-US" w:eastAsia="zh-CN"/>
        </w:rPr>
        <w:t>二是</w:t>
      </w:r>
      <w:r>
        <w:rPr>
          <w:rFonts w:hint="eastAsia" w:eastAsia="仿宋_GB2312" w:cs="Times New Roman"/>
          <w:b/>
          <w:bCs/>
          <w:sz w:val="32"/>
          <w:szCs w:val="32"/>
          <w:lang w:val="en-US" w:eastAsia="zh-CN"/>
        </w:rPr>
        <w:t>健全信访领域办理规则。</w:t>
      </w:r>
      <w:r>
        <w:rPr>
          <w:rFonts w:hint="default" w:ascii="Times New Roman" w:hAnsi="Times New Roman" w:eastAsia="仿宋_GB2312" w:cs="Times New Roman"/>
          <w:b w:val="0"/>
          <w:bCs w:val="0"/>
          <w:sz w:val="32"/>
          <w:szCs w:val="32"/>
          <w:lang w:val="en-US" w:eastAsia="zh-CN"/>
        </w:rPr>
        <w:t>实施信访诉求精准分流分类处理，明确办理时限、标准、责任主体3项核心要求，构建</w:t>
      </w:r>
      <w:r>
        <w:rPr>
          <w:rFonts w:hint="eastAsia" w:ascii="Times New Roman" w:hAnsi="Times New Roman" w:eastAsia="仿宋_GB2312" w:cs="Times New Roman"/>
          <w:b w:val="0"/>
          <w:bCs w:val="0"/>
          <w:sz w:val="32"/>
          <w:szCs w:val="32"/>
          <w:lang w:val="en-US" w:eastAsia="zh-CN"/>
        </w:rPr>
        <w:t>“</w:t>
      </w:r>
      <w:r>
        <w:rPr>
          <w:rFonts w:hint="default" w:ascii="Times New Roman" w:hAnsi="Times New Roman" w:eastAsia="仿宋_GB2312" w:cs="Times New Roman"/>
          <w:b w:val="0"/>
          <w:bCs w:val="0"/>
          <w:sz w:val="32"/>
          <w:szCs w:val="32"/>
          <w:lang w:val="en-US" w:eastAsia="zh-CN"/>
        </w:rPr>
        <w:t>受理-办理-反馈-评价-归档</w:t>
      </w:r>
      <w:r>
        <w:rPr>
          <w:rFonts w:hint="eastAsia" w:ascii="Times New Roman" w:hAnsi="Times New Roman" w:eastAsia="仿宋_GB2312" w:cs="Times New Roman"/>
          <w:b w:val="0"/>
          <w:bCs w:val="0"/>
          <w:sz w:val="32"/>
          <w:szCs w:val="32"/>
          <w:lang w:val="en-US" w:eastAsia="zh-CN"/>
        </w:rPr>
        <w:t>”</w:t>
      </w:r>
      <w:r>
        <w:rPr>
          <w:rFonts w:hint="default" w:ascii="Times New Roman" w:hAnsi="Times New Roman" w:eastAsia="仿宋_GB2312" w:cs="Times New Roman"/>
          <w:b w:val="0"/>
          <w:bCs w:val="0"/>
          <w:sz w:val="32"/>
          <w:szCs w:val="32"/>
          <w:lang w:val="en-US" w:eastAsia="zh-CN"/>
        </w:rPr>
        <w:t>五步闭环管理体系，全面提升办理质效和群众满意度。</w:t>
      </w:r>
    </w:p>
    <w:p w14:paraId="078BBA34">
      <w:pPr>
        <w:keepNext w:val="0"/>
        <w:keepLines w:val="0"/>
        <w:pageBreakBefore w:val="0"/>
        <w:widowControl w:val="0"/>
        <w:kinsoku/>
        <w:wordWrap/>
        <w:topLinePunct w:val="0"/>
        <w:autoSpaceDE/>
        <w:autoSpaceDN/>
        <w:bidi w:val="0"/>
        <w:adjustRightInd/>
        <w:spacing w:line="560" w:lineRule="exact"/>
        <w:ind w:firstLine="643" w:firstLineChars="200"/>
        <w:textAlignment w:val="auto"/>
        <w:rPr>
          <w:rFonts w:hint="default" w:ascii="Times New Roman" w:hAnsi="Times New Roman" w:eastAsia="仿宋_GB2312" w:cs="Times New Roman"/>
          <w:b/>
          <w:bCs/>
          <w:color w:val="auto"/>
          <w:sz w:val="32"/>
          <w:szCs w:val="32"/>
          <w:lang w:val="en-US" w:eastAsia="zh-CN"/>
        </w:rPr>
      </w:pPr>
      <w:r>
        <w:rPr>
          <w:rFonts w:hint="default" w:ascii="Times New Roman" w:hAnsi="Times New Roman" w:eastAsia="仿宋_GB2312" w:cs="Times New Roman"/>
          <w:b/>
          <w:bCs/>
          <w:sz w:val="32"/>
          <w:szCs w:val="32"/>
          <w:lang w:val="en-US" w:eastAsia="zh-CN"/>
        </w:rPr>
        <w:t>三是</w:t>
      </w:r>
      <w:r>
        <w:rPr>
          <w:rFonts w:hint="eastAsia" w:eastAsia="仿宋_GB2312" w:cs="Times New Roman"/>
          <w:b/>
          <w:bCs/>
          <w:sz w:val="32"/>
          <w:szCs w:val="32"/>
          <w:lang w:val="en-US" w:eastAsia="zh-CN"/>
        </w:rPr>
        <w:t>扎实开展各项专项行动。</w:t>
      </w:r>
      <w:r>
        <w:rPr>
          <w:rFonts w:hint="default" w:ascii="Times New Roman" w:hAnsi="Times New Roman" w:eastAsia="仿宋_GB2312" w:cs="Times New Roman"/>
          <w:b w:val="0"/>
          <w:bCs w:val="0"/>
          <w:sz w:val="32"/>
          <w:szCs w:val="32"/>
          <w:lang w:val="en-US" w:eastAsia="zh-CN"/>
        </w:rPr>
        <w:t>通过党员</w:t>
      </w:r>
      <w:r>
        <w:rPr>
          <w:rFonts w:hint="eastAsia" w:ascii="Times New Roman" w:hAnsi="Times New Roman" w:eastAsia="仿宋_GB2312" w:cs="Times New Roman"/>
          <w:b w:val="0"/>
          <w:bCs w:val="0"/>
          <w:sz w:val="32"/>
          <w:szCs w:val="32"/>
          <w:lang w:val="en-US" w:eastAsia="zh-CN"/>
        </w:rPr>
        <w:t>“</w:t>
      </w:r>
      <w:r>
        <w:rPr>
          <w:rFonts w:hint="default" w:ascii="Times New Roman" w:hAnsi="Times New Roman" w:eastAsia="仿宋_GB2312" w:cs="Times New Roman"/>
          <w:b w:val="0"/>
          <w:bCs w:val="0"/>
          <w:sz w:val="32"/>
          <w:szCs w:val="32"/>
          <w:lang w:val="en-US" w:eastAsia="zh-CN"/>
        </w:rPr>
        <w:t>双评</w:t>
      </w:r>
      <w:r>
        <w:rPr>
          <w:rFonts w:hint="eastAsia" w:ascii="Times New Roman" w:hAnsi="Times New Roman" w:eastAsia="仿宋_GB2312" w:cs="Times New Roman"/>
          <w:b w:val="0"/>
          <w:bCs w:val="0"/>
          <w:sz w:val="32"/>
          <w:szCs w:val="32"/>
          <w:lang w:val="en-US" w:eastAsia="zh-CN"/>
        </w:rPr>
        <w:t>”</w:t>
      </w:r>
      <w:r>
        <w:rPr>
          <w:rFonts w:hint="default" w:ascii="Times New Roman" w:hAnsi="Times New Roman" w:eastAsia="仿宋_GB2312" w:cs="Times New Roman"/>
          <w:b w:val="0"/>
          <w:bCs w:val="0"/>
          <w:sz w:val="32"/>
          <w:szCs w:val="32"/>
          <w:lang w:val="en-US" w:eastAsia="zh-CN"/>
        </w:rPr>
        <w:t>、学习教育、座谈交流3类举措，结合日常工作深入查摆问题</w:t>
      </w:r>
      <w:r>
        <w:rPr>
          <w:rFonts w:hint="eastAsia" w:eastAsia="仿宋_GB2312" w:cs="Times New Roman"/>
          <w:b w:val="0"/>
          <w:bCs w:val="0"/>
          <w:sz w:val="32"/>
          <w:szCs w:val="32"/>
          <w:lang w:val="en-US" w:eastAsia="zh-CN"/>
        </w:rPr>
        <w:t>50余条</w:t>
      </w:r>
      <w:r>
        <w:rPr>
          <w:rFonts w:hint="default" w:ascii="Times New Roman" w:hAnsi="Times New Roman" w:eastAsia="仿宋_GB2312" w:cs="Times New Roman"/>
          <w:b w:val="0"/>
          <w:bCs w:val="0"/>
          <w:sz w:val="32"/>
          <w:szCs w:val="32"/>
          <w:lang w:val="en-US" w:eastAsia="zh-CN"/>
        </w:rPr>
        <w:t>，坚持问题导向、不回避不遮掩，</w:t>
      </w:r>
      <w:r>
        <w:rPr>
          <w:rFonts w:hint="eastAsia" w:eastAsia="仿宋_GB2312" w:cs="Times New Roman"/>
          <w:b w:val="0"/>
          <w:bCs w:val="0"/>
          <w:sz w:val="32"/>
          <w:szCs w:val="32"/>
          <w:lang w:val="en-US" w:eastAsia="zh-CN"/>
        </w:rPr>
        <w:t>50余条</w:t>
      </w:r>
      <w:r>
        <w:rPr>
          <w:rFonts w:hint="default" w:ascii="Times New Roman" w:hAnsi="Times New Roman" w:eastAsia="仿宋_GB2312" w:cs="Times New Roman"/>
          <w:b w:val="0"/>
          <w:bCs w:val="0"/>
          <w:sz w:val="32"/>
          <w:szCs w:val="32"/>
          <w:lang w:val="en-US" w:eastAsia="zh-CN"/>
        </w:rPr>
        <w:t>问题</w:t>
      </w:r>
      <w:r>
        <w:rPr>
          <w:rFonts w:hint="eastAsia" w:eastAsia="仿宋_GB2312" w:cs="Times New Roman"/>
          <w:b w:val="0"/>
          <w:bCs w:val="0"/>
          <w:sz w:val="32"/>
          <w:szCs w:val="32"/>
          <w:lang w:val="en-US" w:eastAsia="zh-CN"/>
        </w:rPr>
        <w:t>全部完成</w:t>
      </w:r>
      <w:r>
        <w:rPr>
          <w:rFonts w:hint="default" w:ascii="Times New Roman" w:hAnsi="Times New Roman" w:eastAsia="仿宋_GB2312" w:cs="Times New Roman"/>
          <w:b w:val="0"/>
          <w:bCs w:val="0"/>
          <w:sz w:val="32"/>
          <w:szCs w:val="32"/>
          <w:lang w:val="en-US" w:eastAsia="zh-CN"/>
        </w:rPr>
        <w:t>整改</w:t>
      </w:r>
      <w:r>
        <w:rPr>
          <w:rFonts w:hint="eastAsia" w:eastAsia="仿宋_GB2312" w:cs="Times New Roman"/>
          <w:b w:val="0"/>
          <w:bCs w:val="0"/>
          <w:sz w:val="32"/>
          <w:szCs w:val="32"/>
          <w:lang w:val="en-US" w:eastAsia="zh-CN"/>
        </w:rPr>
        <w:t>，进一步</w:t>
      </w:r>
      <w:r>
        <w:rPr>
          <w:rFonts w:hint="default" w:ascii="Times New Roman" w:hAnsi="Times New Roman" w:eastAsia="仿宋_GB2312" w:cs="Times New Roman"/>
          <w:b w:val="0"/>
          <w:bCs w:val="0"/>
          <w:sz w:val="32"/>
          <w:szCs w:val="32"/>
          <w:lang w:val="en-US" w:eastAsia="zh-CN"/>
        </w:rPr>
        <w:t>提升</w:t>
      </w:r>
      <w:r>
        <w:rPr>
          <w:rFonts w:hint="eastAsia" w:eastAsia="仿宋_GB2312" w:cs="Times New Roman"/>
          <w:b w:val="0"/>
          <w:bCs w:val="0"/>
          <w:sz w:val="32"/>
          <w:szCs w:val="32"/>
          <w:lang w:val="en-US" w:eastAsia="zh-CN"/>
        </w:rPr>
        <w:t>了</w:t>
      </w:r>
      <w:r>
        <w:rPr>
          <w:rFonts w:hint="default" w:ascii="Times New Roman" w:hAnsi="Times New Roman" w:eastAsia="仿宋_GB2312" w:cs="Times New Roman"/>
          <w:b w:val="0"/>
          <w:bCs w:val="0"/>
          <w:sz w:val="32"/>
          <w:szCs w:val="32"/>
          <w:lang w:val="en-US" w:eastAsia="zh-CN"/>
        </w:rPr>
        <w:t>工作质效。</w:t>
      </w:r>
    </w:p>
    <w:p w14:paraId="119ED593">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b/>
          <w:bCs/>
          <w:color w:val="auto"/>
          <w:sz w:val="32"/>
          <w:szCs w:val="32"/>
          <w:highlight w:val="none"/>
          <w:lang w:val="en-US" w:eastAsia="zh-CN"/>
        </w:rPr>
        <w:t>1</w:t>
      </w:r>
      <w:r>
        <w:rPr>
          <w:rFonts w:hint="eastAsia" w:eastAsia="仿宋_GB2312" w:cs="Times New Roman"/>
          <w:b/>
          <w:bCs/>
          <w:color w:val="auto"/>
          <w:sz w:val="32"/>
          <w:szCs w:val="32"/>
          <w:highlight w:val="none"/>
          <w:lang w:val="en-US" w:eastAsia="zh-CN"/>
        </w:rPr>
        <w:t>2</w:t>
      </w:r>
      <w:r>
        <w:rPr>
          <w:rFonts w:hint="default" w:ascii="Times New Roman" w:hAnsi="Times New Roman" w:eastAsia="仿宋_GB2312" w:cs="Times New Roman"/>
          <w:b/>
          <w:bCs/>
          <w:color w:val="auto"/>
          <w:sz w:val="32"/>
          <w:szCs w:val="32"/>
          <w:highlight w:val="none"/>
          <w:lang w:val="en-US" w:eastAsia="zh-CN"/>
        </w:rPr>
        <w:t>.关于</w:t>
      </w:r>
      <w:r>
        <w:rPr>
          <w:rFonts w:hint="eastAsia" w:eastAsia="仿宋_GB2312" w:cs="Times New Roman"/>
          <w:b/>
          <w:bCs/>
          <w:color w:val="auto"/>
          <w:sz w:val="32"/>
          <w:szCs w:val="32"/>
          <w:highlight w:val="none"/>
          <w:lang w:val="en-US" w:eastAsia="zh-CN"/>
        </w:rPr>
        <w:t>“</w:t>
      </w:r>
      <w:r>
        <w:rPr>
          <w:rFonts w:hint="default" w:ascii="Times New Roman" w:hAnsi="Times New Roman" w:eastAsia="仿宋_GB2312" w:cs="Times New Roman"/>
          <w:b/>
          <w:bCs/>
          <w:color w:val="auto"/>
          <w:sz w:val="32"/>
          <w:szCs w:val="32"/>
          <w:highlight w:val="none"/>
          <w:lang w:val="en-US" w:eastAsia="zh-CN"/>
        </w:rPr>
        <w:t>项目资料审核把关不严</w:t>
      </w:r>
      <w:r>
        <w:rPr>
          <w:rFonts w:hint="eastAsia" w:eastAsia="仿宋_GB2312" w:cs="Times New Roman"/>
          <w:b/>
          <w:bCs/>
          <w:color w:val="auto"/>
          <w:sz w:val="32"/>
          <w:szCs w:val="32"/>
          <w:highlight w:val="none"/>
          <w:lang w:val="en-US" w:eastAsia="zh-CN"/>
        </w:rPr>
        <w:t>”</w:t>
      </w:r>
      <w:r>
        <w:rPr>
          <w:rFonts w:hint="default" w:ascii="Times New Roman" w:hAnsi="Times New Roman" w:eastAsia="仿宋_GB2312" w:cs="Times New Roman"/>
          <w:b/>
          <w:bCs/>
          <w:color w:val="auto"/>
          <w:sz w:val="32"/>
          <w:szCs w:val="32"/>
          <w:highlight w:val="none"/>
          <w:lang w:val="en-US" w:eastAsia="zh-CN"/>
        </w:rPr>
        <w:t>问题</w:t>
      </w:r>
      <w:r>
        <w:rPr>
          <w:rFonts w:hint="eastAsia" w:eastAsia="仿宋_GB2312" w:cs="Times New Roman"/>
          <w:b/>
          <w:bCs/>
          <w:color w:val="auto"/>
          <w:sz w:val="32"/>
          <w:szCs w:val="32"/>
          <w:highlight w:val="none"/>
          <w:lang w:val="en-US" w:eastAsia="zh-CN"/>
        </w:rPr>
        <w:t>。</w:t>
      </w:r>
    </w:p>
    <w:p w14:paraId="1F879DDD">
      <w:pPr>
        <w:keepNext w:val="0"/>
        <w:keepLines w:val="0"/>
        <w:pageBreakBefore w:val="0"/>
        <w:widowControl w:val="0"/>
        <w:kinsoku/>
        <w:wordWrap/>
        <w:topLinePunct w:val="0"/>
        <w:autoSpaceDE/>
        <w:autoSpaceDN/>
        <w:bidi w:val="0"/>
        <w:adjustRightInd/>
        <w:spacing w:line="560" w:lineRule="exact"/>
        <w:ind w:firstLine="643" w:firstLineChars="200"/>
        <w:textAlignment w:val="auto"/>
        <w:rPr>
          <w:rFonts w:hint="eastAsia" w:eastAsia="仿宋_GB2312" w:cs="Times New Roman"/>
          <w:b/>
          <w:color w:val="auto"/>
          <w:sz w:val="32"/>
          <w:szCs w:val="32"/>
          <w:lang w:val="en-US" w:eastAsia="zh-CN"/>
        </w:rPr>
      </w:pPr>
      <w:r>
        <w:rPr>
          <w:rFonts w:hint="eastAsia" w:ascii="Times New Roman" w:hAnsi="Times New Roman" w:eastAsia="仿宋_GB2312" w:cs="Times New Roman"/>
          <w:b/>
          <w:color w:val="auto"/>
          <w:sz w:val="32"/>
          <w:szCs w:val="32"/>
          <w:lang w:val="en-US" w:eastAsia="zh-CN"/>
        </w:rPr>
        <w:t>采取的措施及取得的成效</w:t>
      </w:r>
      <w:r>
        <w:rPr>
          <w:rFonts w:hint="eastAsia" w:eastAsia="仿宋_GB2312" w:cs="Times New Roman"/>
          <w:b/>
          <w:color w:val="auto"/>
          <w:sz w:val="32"/>
          <w:szCs w:val="32"/>
          <w:lang w:val="en-US" w:eastAsia="zh-CN"/>
        </w:rPr>
        <w:t>：</w:t>
      </w:r>
    </w:p>
    <w:p w14:paraId="5D19A8D0">
      <w:pPr>
        <w:keepNext w:val="0"/>
        <w:keepLines w:val="0"/>
        <w:pageBreakBefore w:val="0"/>
        <w:widowControl w:val="0"/>
        <w:kinsoku/>
        <w:wordWrap/>
        <w:topLinePunct w:val="0"/>
        <w:autoSpaceDE/>
        <w:autoSpaceDN/>
        <w:bidi w:val="0"/>
        <w:adjustRightInd/>
        <w:spacing w:line="560" w:lineRule="exact"/>
        <w:ind w:firstLine="643" w:firstLineChars="200"/>
        <w:textAlignment w:val="auto"/>
        <w:rPr>
          <w:rFonts w:hint="default" w:ascii="Times New Roman" w:hAnsi="Times New Roman" w:eastAsia="仿宋_GB2312" w:cs="Times New Roman"/>
          <w:b w:val="0"/>
          <w:bCs w:val="0"/>
          <w:highlight w:val="none"/>
          <w:lang w:val="en-US" w:eastAsia="zh-CN"/>
        </w:rPr>
      </w:pPr>
      <w:r>
        <w:rPr>
          <w:rFonts w:hint="eastAsia" w:eastAsia="仿宋_GB2312" w:cs="Times New Roman"/>
          <w:b/>
          <w:bCs/>
          <w:sz w:val="32"/>
          <w:szCs w:val="32"/>
          <w:highlight w:val="none"/>
          <w:lang w:val="en-US" w:eastAsia="zh-CN"/>
        </w:rPr>
        <w:t>一</w:t>
      </w:r>
      <w:r>
        <w:rPr>
          <w:rFonts w:hint="default" w:eastAsia="仿宋_GB2312" w:cs="Times New Roman"/>
          <w:b/>
          <w:bCs/>
          <w:sz w:val="32"/>
          <w:szCs w:val="32"/>
          <w:highlight w:val="none"/>
          <w:lang w:val="en-US" w:eastAsia="zh-CN"/>
        </w:rPr>
        <w:t>是</w:t>
      </w:r>
      <w:r>
        <w:rPr>
          <w:rFonts w:hint="eastAsia" w:ascii="Times New Roman" w:hAnsi="Times New Roman" w:eastAsia="仿宋_GB2312" w:cs="Times New Roman"/>
          <w:b/>
          <w:bCs/>
          <w:sz w:val="32"/>
          <w:szCs w:val="32"/>
          <w:highlight w:val="none"/>
          <w:lang w:val="en-US" w:eastAsia="zh-CN"/>
        </w:rPr>
        <w:t>开展专题培训</w:t>
      </w:r>
      <w:r>
        <w:rPr>
          <w:rFonts w:hint="eastAsia" w:eastAsia="仿宋_GB2312" w:cs="Times New Roman"/>
          <w:b/>
          <w:bCs/>
          <w:sz w:val="32"/>
          <w:szCs w:val="32"/>
          <w:highlight w:val="none"/>
          <w:lang w:val="en-US" w:eastAsia="zh-CN"/>
        </w:rPr>
        <w:t>。</w:t>
      </w:r>
      <w:r>
        <w:rPr>
          <w:rFonts w:hint="eastAsia" w:eastAsia="仿宋_GB2312" w:cs="Times New Roman"/>
          <w:b w:val="0"/>
          <w:bCs w:val="0"/>
          <w:sz w:val="32"/>
          <w:szCs w:val="32"/>
          <w:highlight w:val="none"/>
          <w:lang w:val="en-US" w:eastAsia="zh-CN"/>
        </w:rPr>
        <w:t>对负责</w:t>
      </w:r>
      <w:r>
        <w:rPr>
          <w:rFonts w:hint="eastAsia" w:ascii="Times New Roman" w:hAnsi="Times New Roman" w:eastAsia="仿宋_GB2312" w:cs="Times New Roman"/>
          <w:b w:val="0"/>
          <w:bCs w:val="0"/>
          <w:sz w:val="32"/>
          <w:szCs w:val="32"/>
          <w:highlight w:val="none"/>
          <w:lang w:val="en-US" w:eastAsia="zh-CN"/>
        </w:rPr>
        <w:t>项目</w:t>
      </w:r>
      <w:r>
        <w:rPr>
          <w:rFonts w:hint="eastAsia" w:eastAsia="仿宋_GB2312" w:cs="Times New Roman"/>
          <w:b w:val="0"/>
          <w:bCs w:val="0"/>
          <w:sz w:val="32"/>
          <w:szCs w:val="32"/>
          <w:highlight w:val="none"/>
          <w:lang w:val="en-US" w:eastAsia="zh-CN"/>
        </w:rPr>
        <w:t>建设的5名</w:t>
      </w:r>
      <w:r>
        <w:rPr>
          <w:rFonts w:hint="eastAsia" w:ascii="Times New Roman" w:hAnsi="Times New Roman" w:eastAsia="仿宋_GB2312" w:cs="Times New Roman"/>
          <w:b w:val="0"/>
          <w:bCs w:val="0"/>
          <w:sz w:val="32"/>
          <w:szCs w:val="32"/>
          <w:highlight w:val="none"/>
          <w:lang w:val="en-US" w:eastAsia="zh-CN"/>
        </w:rPr>
        <w:t>人员</w:t>
      </w:r>
      <w:r>
        <w:rPr>
          <w:rFonts w:hint="eastAsia" w:eastAsia="仿宋_GB2312" w:cs="Times New Roman"/>
          <w:b w:val="0"/>
          <w:bCs w:val="0"/>
          <w:sz w:val="32"/>
          <w:szCs w:val="32"/>
          <w:highlight w:val="none"/>
          <w:lang w:val="en-US" w:eastAsia="zh-CN"/>
        </w:rPr>
        <w:t>开展培训，</w:t>
      </w:r>
      <w:r>
        <w:rPr>
          <w:rFonts w:hint="eastAsia" w:ascii="Times New Roman" w:hAnsi="Times New Roman" w:eastAsia="仿宋_GB2312" w:cs="Times New Roman"/>
          <w:b w:val="0"/>
          <w:bCs w:val="0"/>
          <w:sz w:val="32"/>
          <w:szCs w:val="32"/>
          <w:highlight w:val="none"/>
          <w:lang w:val="en-US" w:eastAsia="zh-CN"/>
        </w:rPr>
        <w:t>统一了镇相关项目拨款表、工程量清单表、合同等资料模板，规范了项目资料整理目录，明确资料整理要求，实现项目资料管理标准化、规范化。</w:t>
      </w:r>
    </w:p>
    <w:p w14:paraId="0546C974">
      <w:pPr>
        <w:keepNext w:val="0"/>
        <w:keepLines w:val="0"/>
        <w:pageBreakBefore w:val="0"/>
        <w:widowControl w:val="0"/>
        <w:kinsoku/>
        <w:wordWrap/>
        <w:topLinePunct w:val="0"/>
        <w:autoSpaceDE/>
        <w:autoSpaceDN/>
        <w:bidi w:val="0"/>
        <w:adjustRightInd/>
        <w:spacing w:line="560" w:lineRule="exact"/>
        <w:ind w:firstLine="643" w:firstLineChars="200"/>
        <w:textAlignment w:val="auto"/>
        <w:rPr>
          <w:rFonts w:hint="default" w:ascii="Times New Roman" w:hAnsi="Times New Roman" w:eastAsia="仿宋_GB2312" w:cs="Times New Roman"/>
          <w:b w:val="0"/>
          <w:bCs w:val="0"/>
          <w:highlight w:val="none"/>
          <w:lang w:val="en-US" w:eastAsia="zh-CN"/>
        </w:rPr>
      </w:pPr>
      <w:r>
        <w:rPr>
          <w:rFonts w:hint="eastAsia" w:eastAsia="仿宋_GB2312" w:cs="Times New Roman"/>
          <w:b/>
          <w:bCs/>
          <w:sz w:val="32"/>
          <w:szCs w:val="32"/>
          <w:highlight w:val="none"/>
          <w:lang w:val="en-US" w:eastAsia="zh-CN"/>
        </w:rPr>
        <w:t>二</w:t>
      </w:r>
      <w:r>
        <w:rPr>
          <w:rFonts w:hint="default" w:ascii="Times New Roman" w:hAnsi="Times New Roman" w:eastAsia="仿宋_GB2312" w:cs="Times New Roman"/>
          <w:b/>
          <w:bCs/>
          <w:sz w:val="32"/>
          <w:szCs w:val="32"/>
          <w:highlight w:val="none"/>
        </w:rPr>
        <w:t>是</w:t>
      </w:r>
      <w:r>
        <w:rPr>
          <w:rFonts w:hint="eastAsia" w:eastAsia="仿宋_GB2312" w:cs="Times New Roman"/>
          <w:b/>
          <w:bCs/>
          <w:sz w:val="32"/>
          <w:szCs w:val="32"/>
          <w:highlight w:val="none"/>
          <w:lang w:val="en-US" w:eastAsia="zh-CN"/>
        </w:rPr>
        <w:t>组织专项检查。</w:t>
      </w:r>
      <w:r>
        <w:rPr>
          <w:rFonts w:hint="eastAsia" w:eastAsia="仿宋_GB2312" w:cs="Times New Roman"/>
          <w:b w:val="0"/>
          <w:bCs w:val="0"/>
          <w:sz w:val="32"/>
          <w:szCs w:val="32"/>
          <w:highlight w:val="none"/>
          <w:lang w:val="en-US" w:eastAsia="zh-CN"/>
        </w:rPr>
        <w:t>组织</w:t>
      </w:r>
      <w:r>
        <w:rPr>
          <w:rFonts w:hint="eastAsia" w:ascii="Times New Roman" w:hAnsi="Times New Roman" w:eastAsia="仿宋_GB2312" w:cs="Times New Roman"/>
          <w:b w:val="0"/>
          <w:bCs w:val="0"/>
          <w:sz w:val="32"/>
          <w:szCs w:val="32"/>
          <w:highlight w:val="none"/>
          <w:lang w:val="en-US" w:eastAsia="zh-CN"/>
        </w:rPr>
        <w:t>各项目</w:t>
      </w:r>
      <w:r>
        <w:rPr>
          <w:rFonts w:hint="eastAsia" w:eastAsia="仿宋_GB2312" w:cs="Times New Roman"/>
          <w:b w:val="0"/>
          <w:bCs w:val="0"/>
          <w:sz w:val="32"/>
          <w:szCs w:val="32"/>
          <w:highlight w:val="none"/>
          <w:lang w:val="en-US" w:eastAsia="zh-CN"/>
        </w:rPr>
        <w:t>管理人员学习区级项目管理相关文件，明确管理职责，并对项目</w:t>
      </w:r>
      <w:r>
        <w:rPr>
          <w:rFonts w:hint="eastAsia" w:ascii="Times New Roman" w:hAnsi="Times New Roman" w:eastAsia="仿宋_GB2312" w:cs="Times New Roman"/>
          <w:b w:val="0"/>
          <w:bCs w:val="0"/>
          <w:sz w:val="32"/>
          <w:szCs w:val="32"/>
          <w:highlight w:val="none"/>
          <w:lang w:val="en-US" w:eastAsia="zh-CN"/>
        </w:rPr>
        <w:t>资料整理情况</w:t>
      </w:r>
      <w:r>
        <w:rPr>
          <w:rFonts w:hint="eastAsia" w:eastAsia="仿宋_GB2312" w:cs="Times New Roman"/>
          <w:b w:val="0"/>
          <w:bCs w:val="0"/>
          <w:sz w:val="32"/>
          <w:szCs w:val="32"/>
          <w:highlight w:val="none"/>
          <w:lang w:val="en-US" w:eastAsia="zh-CN"/>
        </w:rPr>
        <w:t>开展交叉</w:t>
      </w:r>
      <w:r>
        <w:rPr>
          <w:rFonts w:hint="eastAsia" w:ascii="Times New Roman" w:hAnsi="Times New Roman" w:eastAsia="仿宋_GB2312" w:cs="Times New Roman"/>
          <w:b w:val="0"/>
          <w:bCs w:val="0"/>
          <w:sz w:val="32"/>
          <w:szCs w:val="32"/>
          <w:highlight w:val="none"/>
          <w:lang w:val="en-US" w:eastAsia="zh-CN"/>
        </w:rPr>
        <w:t>检查，</w:t>
      </w:r>
      <w:r>
        <w:rPr>
          <w:rFonts w:hint="eastAsia" w:eastAsia="仿宋_GB2312" w:cs="Times New Roman"/>
          <w:b w:val="0"/>
          <w:bCs w:val="0"/>
          <w:sz w:val="32"/>
          <w:szCs w:val="32"/>
          <w:highlight w:val="none"/>
          <w:lang w:val="en-US" w:eastAsia="zh-CN"/>
        </w:rPr>
        <w:t>互相查缺补漏，对项目建设、资金拨付等过程性资料进行了进一步完善。</w:t>
      </w:r>
    </w:p>
    <w:p w14:paraId="531F2E19">
      <w:pPr>
        <w:pStyle w:val="4"/>
        <w:keepNext w:val="0"/>
        <w:keepLines w:val="0"/>
        <w:pageBreakBefore w:val="0"/>
        <w:widowControl w:val="0"/>
        <w:kinsoku/>
        <w:wordWrap/>
        <w:overflowPunct/>
        <w:topLinePunct w:val="0"/>
        <w:autoSpaceDE/>
        <w:autoSpaceDN/>
        <w:bidi w:val="0"/>
        <w:adjustRightInd/>
        <w:snapToGrid/>
        <w:spacing w:after="0" w:line="560" w:lineRule="exact"/>
        <w:ind w:firstLine="643" w:firstLineChars="200"/>
        <w:textAlignment w:val="auto"/>
        <w:rPr>
          <w:rFonts w:hint="default" w:ascii="Times New Roman" w:hAnsi="Times New Roman" w:eastAsia="仿宋_GB2312" w:cs="Times New Roman"/>
          <w:b w:val="0"/>
          <w:bCs w:val="0"/>
          <w:color w:val="auto"/>
          <w:sz w:val="32"/>
          <w:szCs w:val="32"/>
        </w:rPr>
      </w:pPr>
      <w:r>
        <w:rPr>
          <w:rFonts w:hint="default" w:ascii="Times New Roman" w:hAnsi="Times New Roman" w:eastAsia="仿宋_GB2312" w:cs="Times New Roman"/>
          <w:b/>
          <w:bCs/>
          <w:kern w:val="2"/>
          <w:sz w:val="32"/>
          <w:szCs w:val="32"/>
          <w:highlight w:val="none"/>
          <w:lang w:val="en-US" w:eastAsia="zh-CN" w:bidi="ar-SA"/>
        </w:rPr>
        <w:t>三是</w:t>
      </w:r>
      <w:r>
        <w:rPr>
          <w:rFonts w:hint="eastAsia" w:eastAsia="仿宋_GB2312" w:cs="Times New Roman"/>
          <w:b/>
          <w:bCs/>
          <w:kern w:val="2"/>
          <w:sz w:val="32"/>
          <w:szCs w:val="32"/>
          <w:highlight w:val="none"/>
          <w:lang w:val="en-US" w:eastAsia="zh-CN" w:bidi="ar-SA"/>
        </w:rPr>
        <w:t>建立长效机制。</w:t>
      </w:r>
      <w:r>
        <w:rPr>
          <w:rFonts w:hint="eastAsia" w:eastAsia="仿宋_GB2312" w:cs="Times New Roman"/>
          <w:b w:val="0"/>
          <w:bCs w:val="0"/>
          <w:sz w:val="32"/>
          <w:szCs w:val="32"/>
          <w:highlight w:val="none"/>
          <w:lang w:val="en-US" w:eastAsia="zh-CN"/>
        </w:rPr>
        <w:t>对</w:t>
      </w:r>
      <w:r>
        <w:rPr>
          <w:rFonts w:hint="eastAsia" w:ascii="Times New Roman" w:hAnsi="Times New Roman" w:eastAsia="仿宋_GB2312" w:cs="Times New Roman"/>
          <w:b w:val="0"/>
          <w:bCs w:val="0"/>
          <w:sz w:val="32"/>
          <w:szCs w:val="32"/>
          <w:highlight w:val="none"/>
          <w:lang w:val="en-US" w:eastAsia="zh-CN"/>
        </w:rPr>
        <w:t>项目</w:t>
      </w:r>
      <w:r>
        <w:rPr>
          <w:rFonts w:hint="eastAsia" w:eastAsia="仿宋_GB2312" w:cs="Times New Roman"/>
          <w:b w:val="0"/>
          <w:bCs w:val="0"/>
          <w:sz w:val="32"/>
          <w:szCs w:val="32"/>
          <w:highlight w:val="none"/>
          <w:lang w:val="en-US" w:eastAsia="zh-CN"/>
        </w:rPr>
        <w:t>招标、公示、建设、绩效管理等项目资料整理全流程各环节进行规范统一，将已完成的</w:t>
      </w:r>
      <w:r>
        <w:rPr>
          <w:rFonts w:hint="eastAsia" w:ascii="Times New Roman" w:hAnsi="Times New Roman" w:eastAsia="仿宋_GB2312" w:cs="Times New Roman"/>
          <w:b w:val="0"/>
          <w:bCs w:val="0"/>
          <w:sz w:val="32"/>
          <w:szCs w:val="32"/>
          <w:highlight w:val="none"/>
          <w:lang w:val="en-US" w:eastAsia="zh-CN"/>
        </w:rPr>
        <w:t>项目</w:t>
      </w:r>
      <w:r>
        <w:rPr>
          <w:rFonts w:hint="eastAsia" w:eastAsia="仿宋_GB2312" w:cs="Times New Roman"/>
          <w:b w:val="0"/>
          <w:bCs w:val="0"/>
          <w:sz w:val="32"/>
          <w:szCs w:val="32"/>
          <w:highlight w:val="none"/>
          <w:lang w:val="en-US" w:eastAsia="zh-CN"/>
        </w:rPr>
        <w:t>资料进行了</w:t>
      </w:r>
      <w:r>
        <w:rPr>
          <w:rFonts w:hint="eastAsia" w:ascii="Times New Roman" w:hAnsi="Times New Roman" w:eastAsia="仿宋_GB2312" w:cs="Times New Roman"/>
          <w:b w:val="0"/>
          <w:bCs w:val="0"/>
          <w:sz w:val="32"/>
          <w:szCs w:val="32"/>
          <w:highlight w:val="none"/>
          <w:lang w:val="en-US" w:eastAsia="zh-CN"/>
        </w:rPr>
        <w:t>全面查验</w:t>
      </w:r>
      <w:r>
        <w:rPr>
          <w:rFonts w:hint="eastAsia" w:eastAsia="仿宋_GB2312" w:cs="Times New Roman"/>
          <w:b w:val="0"/>
          <w:bCs w:val="0"/>
          <w:sz w:val="32"/>
          <w:szCs w:val="32"/>
          <w:highlight w:val="none"/>
          <w:lang w:val="en-US" w:eastAsia="zh-CN"/>
        </w:rPr>
        <w:t>、</w:t>
      </w:r>
      <w:r>
        <w:rPr>
          <w:rFonts w:hint="eastAsia" w:ascii="Times New Roman" w:hAnsi="Times New Roman" w:eastAsia="仿宋_GB2312" w:cs="Times New Roman"/>
          <w:b w:val="0"/>
          <w:bCs w:val="0"/>
          <w:sz w:val="32"/>
          <w:szCs w:val="32"/>
          <w:highlight w:val="none"/>
          <w:lang w:val="en-US" w:eastAsia="zh-CN"/>
        </w:rPr>
        <w:t>整理归</w:t>
      </w:r>
      <w:r>
        <w:rPr>
          <w:rFonts w:hint="eastAsia" w:eastAsia="仿宋_GB2312" w:cs="Times New Roman"/>
          <w:b w:val="0"/>
          <w:bCs w:val="0"/>
          <w:sz w:val="32"/>
          <w:szCs w:val="32"/>
          <w:highlight w:val="none"/>
          <w:lang w:val="en-US" w:eastAsia="zh-CN"/>
        </w:rPr>
        <w:t>档</w:t>
      </w:r>
      <w:r>
        <w:rPr>
          <w:rFonts w:hint="eastAsia" w:ascii="Times New Roman" w:hAnsi="Times New Roman" w:eastAsia="仿宋_GB2312" w:cs="Times New Roman"/>
          <w:b w:val="0"/>
          <w:bCs w:val="0"/>
          <w:sz w:val="32"/>
          <w:szCs w:val="32"/>
          <w:highlight w:val="none"/>
          <w:lang w:val="en-US" w:eastAsia="zh-CN"/>
        </w:rPr>
        <w:t>，</w:t>
      </w:r>
      <w:r>
        <w:rPr>
          <w:rFonts w:hint="eastAsia" w:eastAsia="仿宋_GB2312" w:cs="Times New Roman"/>
          <w:b w:val="0"/>
          <w:bCs w:val="0"/>
          <w:sz w:val="32"/>
          <w:szCs w:val="32"/>
          <w:highlight w:val="none"/>
          <w:lang w:val="en-US" w:eastAsia="zh-CN"/>
        </w:rPr>
        <w:t>确保</w:t>
      </w:r>
      <w:r>
        <w:rPr>
          <w:rFonts w:hint="eastAsia" w:ascii="Times New Roman" w:hAnsi="Times New Roman" w:eastAsia="仿宋_GB2312" w:cs="Times New Roman"/>
          <w:b w:val="0"/>
          <w:bCs w:val="0"/>
          <w:sz w:val="32"/>
          <w:szCs w:val="32"/>
          <w:highlight w:val="none"/>
          <w:lang w:val="en-US" w:eastAsia="zh-CN"/>
        </w:rPr>
        <w:t>各类要素齐全、规范完</w:t>
      </w:r>
      <w:r>
        <w:rPr>
          <w:rFonts w:hint="eastAsia" w:eastAsia="仿宋_GB2312" w:cs="Times New Roman"/>
          <w:b w:val="0"/>
          <w:bCs w:val="0"/>
          <w:sz w:val="32"/>
          <w:szCs w:val="32"/>
          <w:highlight w:val="none"/>
          <w:lang w:val="en-US" w:eastAsia="zh-CN"/>
        </w:rPr>
        <w:t>整</w:t>
      </w:r>
      <w:r>
        <w:rPr>
          <w:rFonts w:hint="eastAsia" w:ascii="Times New Roman" w:hAnsi="Times New Roman" w:eastAsia="仿宋_GB2312" w:cs="Times New Roman"/>
          <w:b w:val="0"/>
          <w:bCs w:val="0"/>
          <w:sz w:val="32"/>
          <w:szCs w:val="32"/>
          <w:highlight w:val="none"/>
          <w:lang w:val="en-US" w:eastAsia="zh-CN"/>
        </w:rPr>
        <w:t>。</w:t>
      </w:r>
    </w:p>
    <w:p w14:paraId="5756CE35">
      <w:pPr>
        <w:keepNext w:val="0"/>
        <w:keepLines w:val="0"/>
        <w:pageBreakBefore w:val="0"/>
        <w:widowControl w:val="0"/>
        <w:kinsoku/>
        <w:wordWrap/>
        <w:topLinePunct w:val="0"/>
        <w:autoSpaceDE/>
        <w:autoSpaceDN/>
        <w:bidi w:val="0"/>
        <w:adjustRightInd/>
        <w:spacing w:line="560" w:lineRule="exact"/>
        <w:ind w:firstLine="643" w:firstLineChars="20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b/>
          <w:bCs/>
          <w:color w:val="auto"/>
          <w:sz w:val="32"/>
          <w:szCs w:val="32"/>
          <w:lang w:val="en-US" w:eastAsia="zh-CN"/>
        </w:rPr>
        <w:t>1</w:t>
      </w:r>
      <w:r>
        <w:rPr>
          <w:rFonts w:hint="eastAsia" w:eastAsia="仿宋_GB2312" w:cs="Times New Roman"/>
          <w:b/>
          <w:bCs/>
          <w:color w:val="auto"/>
          <w:sz w:val="32"/>
          <w:szCs w:val="32"/>
          <w:lang w:val="en-US" w:eastAsia="zh-CN"/>
        </w:rPr>
        <w:t>3</w:t>
      </w:r>
      <w:r>
        <w:rPr>
          <w:rFonts w:hint="default" w:ascii="Times New Roman" w:hAnsi="Times New Roman" w:eastAsia="仿宋_GB2312" w:cs="Times New Roman"/>
          <w:b/>
          <w:bCs/>
          <w:color w:val="auto"/>
          <w:sz w:val="32"/>
          <w:szCs w:val="32"/>
          <w:lang w:val="en-US" w:eastAsia="zh-CN"/>
        </w:rPr>
        <w:t>.关于</w:t>
      </w:r>
      <w:r>
        <w:rPr>
          <w:rFonts w:hint="eastAsia" w:eastAsia="仿宋_GB2312" w:cs="Times New Roman"/>
          <w:b/>
          <w:bCs/>
          <w:color w:val="auto"/>
          <w:sz w:val="32"/>
          <w:szCs w:val="32"/>
          <w:lang w:val="en-US" w:eastAsia="zh-CN"/>
        </w:rPr>
        <w:t>“</w:t>
      </w:r>
      <w:r>
        <w:rPr>
          <w:rFonts w:hint="default" w:ascii="Times New Roman" w:hAnsi="Times New Roman" w:eastAsia="仿宋_GB2312" w:cs="Times New Roman"/>
          <w:b/>
          <w:bCs/>
          <w:color w:val="auto"/>
          <w:sz w:val="32"/>
          <w:szCs w:val="32"/>
          <w:lang w:val="en-US" w:eastAsia="zh-CN"/>
        </w:rPr>
        <w:t>财务制度执行不严肃</w:t>
      </w:r>
      <w:r>
        <w:rPr>
          <w:rFonts w:hint="eastAsia" w:eastAsia="仿宋_GB2312" w:cs="Times New Roman"/>
          <w:b/>
          <w:bCs/>
          <w:color w:val="auto"/>
          <w:sz w:val="32"/>
          <w:szCs w:val="32"/>
          <w:lang w:val="en-US" w:eastAsia="zh-CN"/>
        </w:rPr>
        <w:t>”</w:t>
      </w:r>
      <w:r>
        <w:rPr>
          <w:rFonts w:hint="default" w:ascii="Times New Roman" w:hAnsi="Times New Roman" w:eastAsia="仿宋_GB2312" w:cs="Times New Roman"/>
          <w:b/>
          <w:bCs/>
          <w:color w:val="auto"/>
          <w:sz w:val="32"/>
          <w:szCs w:val="32"/>
          <w:lang w:val="en-US" w:eastAsia="zh-CN"/>
        </w:rPr>
        <w:t>问题</w:t>
      </w:r>
      <w:r>
        <w:rPr>
          <w:rFonts w:hint="eastAsia" w:eastAsia="仿宋_GB2312" w:cs="Times New Roman"/>
          <w:b/>
          <w:bCs/>
          <w:color w:val="auto"/>
          <w:sz w:val="32"/>
          <w:szCs w:val="32"/>
          <w:lang w:val="en-US" w:eastAsia="zh-CN"/>
        </w:rPr>
        <w:t>。</w:t>
      </w:r>
    </w:p>
    <w:p w14:paraId="0FE7C07C">
      <w:pPr>
        <w:keepNext w:val="0"/>
        <w:keepLines w:val="0"/>
        <w:pageBreakBefore w:val="0"/>
        <w:widowControl w:val="0"/>
        <w:kinsoku/>
        <w:wordWrap/>
        <w:topLinePunct w:val="0"/>
        <w:autoSpaceDE/>
        <w:autoSpaceDN/>
        <w:bidi w:val="0"/>
        <w:adjustRightInd/>
        <w:spacing w:line="560" w:lineRule="exact"/>
        <w:ind w:firstLine="643" w:firstLineChars="200"/>
        <w:textAlignment w:val="auto"/>
        <w:rPr>
          <w:rFonts w:hint="eastAsia" w:eastAsia="仿宋_GB2312" w:cs="Times New Roman"/>
          <w:b/>
          <w:color w:val="auto"/>
          <w:sz w:val="32"/>
          <w:szCs w:val="32"/>
          <w:lang w:val="en-US" w:eastAsia="zh-CN"/>
        </w:rPr>
      </w:pPr>
      <w:r>
        <w:rPr>
          <w:rFonts w:hint="eastAsia" w:ascii="Times New Roman" w:hAnsi="Times New Roman" w:eastAsia="仿宋_GB2312" w:cs="Times New Roman"/>
          <w:b/>
          <w:color w:val="auto"/>
          <w:sz w:val="32"/>
          <w:szCs w:val="32"/>
          <w:lang w:val="en-US" w:eastAsia="zh-CN"/>
        </w:rPr>
        <w:t>采取的措施及取得的成效</w:t>
      </w:r>
      <w:r>
        <w:rPr>
          <w:rFonts w:hint="eastAsia" w:eastAsia="仿宋_GB2312" w:cs="Times New Roman"/>
          <w:b/>
          <w:color w:val="auto"/>
          <w:sz w:val="32"/>
          <w:szCs w:val="32"/>
          <w:lang w:val="en-US" w:eastAsia="zh-CN"/>
        </w:rPr>
        <w:t>：</w:t>
      </w:r>
    </w:p>
    <w:p w14:paraId="5B01C3F2">
      <w:pPr>
        <w:keepNext w:val="0"/>
        <w:keepLines w:val="0"/>
        <w:pageBreakBefore w:val="0"/>
        <w:widowControl w:val="0"/>
        <w:kinsoku/>
        <w:wordWrap/>
        <w:topLinePunct w:val="0"/>
        <w:autoSpaceDE/>
        <w:autoSpaceDN/>
        <w:bidi w:val="0"/>
        <w:adjustRightInd/>
        <w:spacing w:line="560" w:lineRule="exact"/>
        <w:ind w:firstLine="643" w:firstLineChars="200"/>
        <w:textAlignment w:val="auto"/>
        <w:rPr>
          <w:rFonts w:hint="default" w:ascii="Times New Roman" w:hAnsi="Times New Roman" w:eastAsia="仿宋_GB2312" w:cs="Times New Roman"/>
          <w:b w:val="0"/>
          <w:bCs w:val="0"/>
          <w:sz w:val="32"/>
          <w:szCs w:val="32"/>
          <w:lang w:val="en-US" w:eastAsia="zh-CN"/>
        </w:rPr>
      </w:pPr>
      <w:r>
        <w:rPr>
          <w:rFonts w:hint="default" w:ascii="Times New Roman" w:hAnsi="Times New Roman" w:eastAsia="仿宋_GB2312" w:cs="Times New Roman"/>
          <w:b/>
          <w:bCs/>
          <w:sz w:val="32"/>
          <w:szCs w:val="32"/>
          <w:lang w:val="en-US" w:eastAsia="zh-CN"/>
        </w:rPr>
        <w:t>一是</w:t>
      </w:r>
      <w:r>
        <w:rPr>
          <w:rFonts w:hint="eastAsia" w:eastAsia="仿宋_GB2312" w:cs="Times New Roman"/>
          <w:b/>
          <w:bCs/>
          <w:sz w:val="32"/>
          <w:szCs w:val="32"/>
          <w:lang w:val="en-US" w:eastAsia="zh-CN"/>
        </w:rPr>
        <w:t>加强学习培训。</w:t>
      </w:r>
      <w:r>
        <w:rPr>
          <w:rFonts w:hint="default" w:ascii="Times New Roman" w:hAnsi="Times New Roman" w:eastAsia="仿宋_GB2312" w:cs="Times New Roman"/>
          <w:b w:val="0"/>
          <w:bCs w:val="0"/>
          <w:sz w:val="32"/>
          <w:szCs w:val="32"/>
          <w:lang w:val="en-US" w:eastAsia="zh-CN"/>
        </w:rPr>
        <w:t>组织</w:t>
      </w:r>
      <w:r>
        <w:rPr>
          <w:rFonts w:hint="eastAsia" w:eastAsia="仿宋_GB2312" w:cs="Times New Roman"/>
          <w:b w:val="0"/>
          <w:bCs w:val="0"/>
          <w:sz w:val="32"/>
          <w:szCs w:val="32"/>
          <w:lang w:val="en-US" w:eastAsia="zh-CN"/>
        </w:rPr>
        <w:t>财政</w:t>
      </w:r>
      <w:r>
        <w:rPr>
          <w:rFonts w:hint="default" w:ascii="Times New Roman" w:hAnsi="Times New Roman" w:eastAsia="仿宋_GB2312" w:cs="Times New Roman"/>
          <w:b w:val="0"/>
          <w:bCs w:val="0"/>
          <w:sz w:val="32"/>
          <w:szCs w:val="32"/>
          <w:lang w:val="en-US" w:eastAsia="zh-CN"/>
        </w:rPr>
        <w:t>所</w:t>
      </w:r>
      <w:r>
        <w:rPr>
          <w:rFonts w:hint="eastAsia" w:eastAsia="仿宋_GB2312" w:cs="Times New Roman"/>
          <w:b w:val="0"/>
          <w:bCs w:val="0"/>
          <w:sz w:val="32"/>
          <w:szCs w:val="32"/>
          <w:lang w:val="en-US" w:eastAsia="zh-CN"/>
        </w:rPr>
        <w:t>干部</w:t>
      </w:r>
      <w:r>
        <w:rPr>
          <w:rFonts w:hint="default" w:ascii="Times New Roman" w:hAnsi="Times New Roman" w:eastAsia="仿宋_GB2312" w:cs="Times New Roman"/>
          <w:b w:val="0"/>
          <w:bCs w:val="0"/>
          <w:sz w:val="32"/>
          <w:szCs w:val="32"/>
          <w:lang w:val="en-US" w:eastAsia="zh-CN"/>
        </w:rPr>
        <w:t>积极参加区财政局组织的财经法规、会计基础知识和财务软件操作培训3轮次，专题跟班学习2轮次。配合综合与经济发展办公室开展村级财务培训1次，开展财政资金报账现场指导7次，对村级财务报账的存疑问题、不明确问题等进行解答，提升村级财务人员的业务水平。</w:t>
      </w:r>
    </w:p>
    <w:p w14:paraId="5930A351">
      <w:pPr>
        <w:keepNext w:val="0"/>
        <w:keepLines w:val="0"/>
        <w:pageBreakBefore w:val="0"/>
        <w:widowControl w:val="0"/>
        <w:kinsoku/>
        <w:wordWrap/>
        <w:topLinePunct w:val="0"/>
        <w:autoSpaceDE/>
        <w:autoSpaceDN/>
        <w:bidi w:val="0"/>
        <w:adjustRightInd/>
        <w:spacing w:line="560" w:lineRule="exact"/>
        <w:ind w:firstLine="643" w:firstLineChars="200"/>
        <w:textAlignment w:val="auto"/>
        <w:rPr>
          <w:rFonts w:hint="default" w:ascii="Times New Roman" w:hAnsi="Times New Roman" w:eastAsia="仿宋_GB2312" w:cs="Times New Roman"/>
          <w:b w:val="0"/>
          <w:bCs w:val="0"/>
          <w:sz w:val="32"/>
          <w:szCs w:val="32"/>
          <w:lang w:val="en-US" w:eastAsia="zh-CN"/>
        </w:rPr>
      </w:pPr>
      <w:r>
        <w:rPr>
          <w:rFonts w:hint="default" w:ascii="Times New Roman" w:hAnsi="Times New Roman" w:eastAsia="仿宋_GB2312" w:cs="Times New Roman"/>
          <w:b/>
          <w:bCs/>
          <w:sz w:val="32"/>
          <w:szCs w:val="32"/>
          <w:lang w:val="en-US" w:eastAsia="zh-CN"/>
        </w:rPr>
        <w:t>二是</w:t>
      </w:r>
      <w:r>
        <w:rPr>
          <w:rFonts w:hint="eastAsia" w:eastAsia="仿宋_GB2312" w:cs="Times New Roman"/>
          <w:b/>
          <w:bCs/>
          <w:sz w:val="32"/>
          <w:szCs w:val="32"/>
          <w:lang w:val="en-US" w:eastAsia="zh-CN"/>
        </w:rPr>
        <w:t>明确责任制度。</w:t>
      </w:r>
      <w:r>
        <w:rPr>
          <w:rFonts w:hint="default" w:ascii="Times New Roman" w:hAnsi="Times New Roman" w:eastAsia="仿宋_GB2312" w:cs="Times New Roman"/>
          <w:b w:val="0"/>
          <w:bCs w:val="0"/>
          <w:sz w:val="32"/>
          <w:szCs w:val="32"/>
          <w:lang w:val="en-US" w:eastAsia="zh-CN"/>
        </w:rPr>
        <w:t>完善《财政资金监管制度》《内部控制制度》等财务管理制度与《会计工作职责》《出纳工作职责》等工作守则，梳理2021年至今现有账务处理环节，对村级财务管理监督安排专人负责，明确职责分工。</w:t>
      </w:r>
    </w:p>
    <w:p w14:paraId="168B654C">
      <w:pPr>
        <w:keepNext w:val="0"/>
        <w:keepLines w:val="0"/>
        <w:pageBreakBefore w:val="0"/>
        <w:widowControl w:val="0"/>
        <w:kinsoku/>
        <w:wordWrap/>
        <w:topLinePunct w:val="0"/>
        <w:autoSpaceDE/>
        <w:autoSpaceDN/>
        <w:bidi w:val="0"/>
        <w:adjustRightInd/>
        <w:spacing w:line="560" w:lineRule="exact"/>
        <w:ind w:firstLine="643" w:firstLineChars="200"/>
        <w:textAlignment w:val="auto"/>
        <w:rPr>
          <w:rFonts w:hint="default" w:ascii="Times New Roman" w:hAnsi="Times New Roman" w:eastAsia="仿宋_GB2312" w:cs="Times New Roman"/>
          <w:b w:val="0"/>
          <w:bCs w:val="0"/>
          <w:sz w:val="32"/>
          <w:szCs w:val="32"/>
          <w:lang w:val="en-US" w:eastAsia="zh-CN"/>
        </w:rPr>
      </w:pPr>
      <w:r>
        <w:rPr>
          <w:rFonts w:hint="default" w:ascii="Times New Roman" w:hAnsi="Times New Roman" w:eastAsia="仿宋_GB2312" w:cs="Times New Roman"/>
          <w:b/>
          <w:bCs/>
          <w:sz w:val="32"/>
          <w:szCs w:val="32"/>
          <w:lang w:val="en-US" w:eastAsia="zh-CN"/>
        </w:rPr>
        <w:t>三是</w:t>
      </w:r>
      <w:r>
        <w:rPr>
          <w:rFonts w:hint="eastAsia" w:eastAsia="仿宋_GB2312" w:cs="Times New Roman"/>
          <w:b/>
          <w:bCs/>
          <w:sz w:val="32"/>
          <w:szCs w:val="32"/>
          <w:lang w:val="en-US" w:eastAsia="zh-CN"/>
        </w:rPr>
        <w:t>开展专项检查。</w:t>
      </w:r>
      <w:r>
        <w:rPr>
          <w:rFonts w:hint="default" w:ascii="Times New Roman" w:hAnsi="Times New Roman" w:eastAsia="仿宋_GB2312" w:cs="Times New Roman"/>
          <w:b w:val="0"/>
          <w:bCs w:val="0"/>
          <w:sz w:val="32"/>
          <w:szCs w:val="32"/>
          <w:lang w:val="en-US" w:eastAsia="zh-CN"/>
        </w:rPr>
        <w:t>开展村级财务专项检查1次，对发现的“固定资产未登记入账”“差旅费报销不符合规定”“附件签字、盖章不齐全”等问题现场反馈、限期整改。要求各村明确村级组织运转经费报账人、村级资金账户出纳，进一步提升村级财务管理的规范性与合规性。</w:t>
      </w:r>
    </w:p>
    <w:p w14:paraId="16DDABD1">
      <w:pPr>
        <w:keepNext w:val="0"/>
        <w:keepLines w:val="0"/>
        <w:pageBreakBefore w:val="0"/>
        <w:widowControl w:val="0"/>
        <w:kinsoku/>
        <w:wordWrap/>
        <w:topLinePunct w:val="0"/>
        <w:autoSpaceDE/>
        <w:autoSpaceDN/>
        <w:bidi w:val="0"/>
        <w:adjustRightInd/>
        <w:spacing w:line="560" w:lineRule="exact"/>
        <w:ind w:firstLine="643" w:firstLineChars="200"/>
        <w:textAlignment w:val="auto"/>
        <w:rPr>
          <w:rFonts w:hint="default" w:ascii="Times New Roman" w:hAnsi="Times New Roman" w:eastAsia="仿宋_GB2312" w:cs="Times New Roman"/>
          <w:b w:val="0"/>
          <w:bCs w:val="0"/>
          <w:color w:val="auto"/>
          <w:sz w:val="32"/>
          <w:szCs w:val="32"/>
          <w:lang w:val="en-US" w:eastAsia="zh-CN"/>
        </w:rPr>
      </w:pPr>
      <w:r>
        <w:rPr>
          <w:rFonts w:hint="default" w:ascii="Times New Roman" w:hAnsi="Times New Roman" w:eastAsia="仿宋_GB2312" w:cs="Times New Roman"/>
          <w:b/>
          <w:bCs/>
          <w:color w:val="auto"/>
          <w:sz w:val="32"/>
          <w:szCs w:val="32"/>
          <w:lang w:val="en-US" w:eastAsia="zh-CN"/>
        </w:rPr>
        <w:t>1</w:t>
      </w:r>
      <w:r>
        <w:rPr>
          <w:rFonts w:hint="eastAsia" w:eastAsia="仿宋_GB2312" w:cs="Times New Roman"/>
          <w:b/>
          <w:bCs/>
          <w:color w:val="auto"/>
          <w:sz w:val="32"/>
          <w:szCs w:val="32"/>
          <w:lang w:val="en-US" w:eastAsia="zh-CN"/>
        </w:rPr>
        <w:t>4</w:t>
      </w:r>
      <w:r>
        <w:rPr>
          <w:rFonts w:hint="default" w:ascii="Times New Roman" w:hAnsi="Times New Roman" w:eastAsia="仿宋_GB2312" w:cs="Times New Roman"/>
          <w:b/>
          <w:bCs/>
          <w:color w:val="auto"/>
          <w:sz w:val="32"/>
          <w:szCs w:val="32"/>
          <w:lang w:val="en-US" w:eastAsia="zh-CN"/>
        </w:rPr>
        <w:t>.关于</w:t>
      </w:r>
      <w:r>
        <w:rPr>
          <w:rFonts w:hint="eastAsia" w:eastAsia="仿宋_GB2312" w:cs="Times New Roman"/>
          <w:b/>
          <w:bCs/>
          <w:color w:val="auto"/>
          <w:sz w:val="32"/>
          <w:szCs w:val="32"/>
          <w:lang w:val="en-US" w:eastAsia="zh-CN"/>
        </w:rPr>
        <w:t>“</w:t>
      </w:r>
      <w:r>
        <w:rPr>
          <w:rFonts w:hint="default" w:ascii="Times New Roman" w:hAnsi="Times New Roman" w:eastAsia="仿宋_GB2312" w:cs="Times New Roman"/>
          <w:b/>
          <w:bCs/>
          <w:color w:val="auto"/>
          <w:sz w:val="32"/>
          <w:szCs w:val="32"/>
          <w:lang w:val="en-US" w:eastAsia="zh-CN"/>
        </w:rPr>
        <w:t>村级财务日常监管不到位</w:t>
      </w:r>
      <w:r>
        <w:rPr>
          <w:rFonts w:hint="eastAsia" w:eastAsia="仿宋_GB2312" w:cs="Times New Roman"/>
          <w:b/>
          <w:bCs/>
          <w:color w:val="auto"/>
          <w:sz w:val="32"/>
          <w:szCs w:val="32"/>
          <w:lang w:val="en-US" w:eastAsia="zh-CN"/>
        </w:rPr>
        <w:t>”</w:t>
      </w:r>
      <w:r>
        <w:rPr>
          <w:rFonts w:hint="default" w:ascii="Times New Roman" w:hAnsi="Times New Roman" w:eastAsia="仿宋_GB2312" w:cs="Times New Roman"/>
          <w:b/>
          <w:bCs/>
          <w:color w:val="auto"/>
          <w:sz w:val="32"/>
          <w:szCs w:val="32"/>
          <w:lang w:val="en-US" w:eastAsia="zh-CN"/>
        </w:rPr>
        <w:t>问题</w:t>
      </w:r>
      <w:r>
        <w:rPr>
          <w:rFonts w:hint="eastAsia" w:eastAsia="仿宋_GB2312" w:cs="Times New Roman"/>
          <w:b/>
          <w:bCs/>
          <w:color w:val="auto"/>
          <w:sz w:val="32"/>
          <w:szCs w:val="32"/>
          <w:lang w:val="en-US" w:eastAsia="zh-CN"/>
        </w:rPr>
        <w:t>。</w:t>
      </w:r>
    </w:p>
    <w:p w14:paraId="53D44C9D">
      <w:pPr>
        <w:keepNext w:val="0"/>
        <w:keepLines w:val="0"/>
        <w:pageBreakBefore w:val="0"/>
        <w:widowControl w:val="0"/>
        <w:kinsoku/>
        <w:wordWrap/>
        <w:topLinePunct w:val="0"/>
        <w:autoSpaceDE/>
        <w:autoSpaceDN/>
        <w:bidi w:val="0"/>
        <w:adjustRightInd/>
        <w:spacing w:line="560" w:lineRule="exact"/>
        <w:ind w:firstLine="643" w:firstLineChars="200"/>
        <w:textAlignment w:val="auto"/>
        <w:rPr>
          <w:rFonts w:hint="eastAsia" w:eastAsia="仿宋_GB2312" w:cs="Times New Roman"/>
          <w:b/>
          <w:color w:val="auto"/>
          <w:sz w:val="32"/>
          <w:szCs w:val="32"/>
          <w:lang w:val="en-US" w:eastAsia="zh-CN"/>
        </w:rPr>
      </w:pPr>
      <w:r>
        <w:rPr>
          <w:rFonts w:hint="eastAsia" w:ascii="Times New Roman" w:hAnsi="Times New Roman" w:eastAsia="仿宋_GB2312" w:cs="Times New Roman"/>
          <w:b/>
          <w:color w:val="auto"/>
          <w:sz w:val="32"/>
          <w:szCs w:val="32"/>
          <w:lang w:val="en-US" w:eastAsia="zh-CN"/>
        </w:rPr>
        <w:t>采取的措施及取得的成效</w:t>
      </w:r>
      <w:r>
        <w:rPr>
          <w:rFonts w:hint="eastAsia" w:eastAsia="仿宋_GB2312" w:cs="Times New Roman"/>
          <w:b/>
          <w:color w:val="auto"/>
          <w:sz w:val="32"/>
          <w:szCs w:val="32"/>
          <w:lang w:val="en-US" w:eastAsia="zh-CN"/>
        </w:rPr>
        <w:t>：</w:t>
      </w:r>
    </w:p>
    <w:p w14:paraId="06E1EECF">
      <w:pPr>
        <w:keepNext w:val="0"/>
        <w:keepLines w:val="0"/>
        <w:pageBreakBefore w:val="0"/>
        <w:widowControl w:val="0"/>
        <w:kinsoku/>
        <w:wordWrap/>
        <w:topLinePunct w:val="0"/>
        <w:autoSpaceDE/>
        <w:autoSpaceDN/>
        <w:bidi w:val="0"/>
        <w:adjustRightInd/>
        <w:spacing w:line="560" w:lineRule="exact"/>
        <w:ind w:firstLine="643" w:firstLineChars="200"/>
        <w:textAlignment w:val="auto"/>
        <w:rPr>
          <w:rFonts w:hint="default" w:ascii="Times New Roman" w:hAnsi="Times New Roman" w:eastAsia="仿宋_GB2312" w:cs="Times New Roman"/>
          <w:b w:val="0"/>
          <w:bCs w:val="0"/>
          <w:highlight w:val="none"/>
          <w:lang w:val="en-US" w:eastAsia="zh-CN"/>
        </w:rPr>
      </w:pPr>
      <w:r>
        <w:rPr>
          <w:rFonts w:hint="eastAsia" w:eastAsia="仿宋_GB2312" w:cs="Times New Roman"/>
          <w:b/>
          <w:bCs/>
          <w:sz w:val="32"/>
          <w:szCs w:val="32"/>
          <w:highlight w:val="none"/>
          <w:lang w:val="en-US" w:eastAsia="zh-CN"/>
        </w:rPr>
        <w:t>一</w:t>
      </w:r>
      <w:r>
        <w:rPr>
          <w:rFonts w:hint="default" w:ascii="Times New Roman" w:hAnsi="Times New Roman" w:eastAsia="仿宋_GB2312" w:cs="Times New Roman"/>
          <w:b/>
          <w:bCs/>
          <w:sz w:val="32"/>
          <w:szCs w:val="32"/>
          <w:highlight w:val="none"/>
        </w:rPr>
        <w:t>是</w:t>
      </w:r>
      <w:r>
        <w:rPr>
          <w:rFonts w:hint="eastAsia" w:eastAsia="仿宋_GB2312" w:cs="Times New Roman"/>
          <w:b/>
          <w:bCs/>
          <w:sz w:val="32"/>
          <w:szCs w:val="32"/>
          <w:highlight w:val="none"/>
          <w:lang w:val="en-US" w:eastAsia="zh-CN"/>
        </w:rPr>
        <w:t>强化培训指导。</w:t>
      </w:r>
      <w:r>
        <w:rPr>
          <w:rFonts w:hint="eastAsia" w:eastAsia="仿宋_GB2312" w:cs="Times New Roman"/>
          <w:b w:val="0"/>
          <w:bCs w:val="0"/>
          <w:sz w:val="32"/>
          <w:szCs w:val="32"/>
          <w:highlight w:val="none"/>
          <w:lang w:val="en-US" w:eastAsia="zh-CN"/>
        </w:rPr>
        <w:t>组织各村</w:t>
      </w:r>
      <w:r>
        <w:rPr>
          <w:rFonts w:hint="eastAsia" w:ascii="Times New Roman" w:hAnsi="Times New Roman" w:eastAsia="仿宋_GB2312" w:cs="Times New Roman"/>
          <w:b w:val="0"/>
          <w:bCs w:val="0"/>
          <w:sz w:val="32"/>
          <w:szCs w:val="32"/>
          <w:highlight w:val="none"/>
          <w:lang w:val="en-US" w:eastAsia="zh-CN"/>
        </w:rPr>
        <w:t>开展“三资”管理</w:t>
      </w:r>
      <w:r>
        <w:rPr>
          <w:rFonts w:hint="eastAsia" w:eastAsia="仿宋_GB2312" w:cs="Times New Roman"/>
          <w:b w:val="0"/>
          <w:bCs w:val="0"/>
          <w:sz w:val="32"/>
          <w:szCs w:val="32"/>
          <w:highlight w:val="none"/>
          <w:lang w:val="en-US" w:eastAsia="zh-CN"/>
        </w:rPr>
        <w:t>专项</w:t>
      </w:r>
      <w:r>
        <w:rPr>
          <w:rFonts w:hint="eastAsia" w:ascii="Times New Roman" w:hAnsi="Times New Roman" w:eastAsia="仿宋_GB2312" w:cs="Times New Roman"/>
          <w:b w:val="0"/>
          <w:bCs w:val="0"/>
          <w:sz w:val="32"/>
          <w:szCs w:val="32"/>
          <w:highlight w:val="none"/>
          <w:lang w:val="en-US" w:eastAsia="zh-CN"/>
        </w:rPr>
        <w:t>培训会</w:t>
      </w:r>
      <w:r>
        <w:rPr>
          <w:rFonts w:hint="eastAsia" w:eastAsia="仿宋_GB2312" w:cs="Times New Roman"/>
          <w:b w:val="0"/>
          <w:bCs w:val="0"/>
          <w:sz w:val="32"/>
          <w:szCs w:val="32"/>
          <w:highlight w:val="none"/>
          <w:lang w:val="en-US" w:eastAsia="zh-CN"/>
        </w:rPr>
        <w:t>1次，业务实操集中指导3次</w:t>
      </w:r>
      <w:r>
        <w:rPr>
          <w:rFonts w:hint="eastAsia" w:ascii="Times New Roman" w:hAnsi="Times New Roman" w:eastAsia="仿宋_GB2312" w:cs="Times New Roman"/>
          <w:b w:val="0"/>
          <w:bCs w:val="0"/>
          <w:sz w:val="32"/>
          <w:szCs w:val="32"/>
          <w:highlight w:val="none"/>
          <w:lang w:val="en-US" w:eastAsia="zh-CN"/>
        </w:rPr>
        <w:t>，</w:t>
      </w:r>
      <w:r>
        <w:rPr>
          <w:rFonts w:hint="eastAsia" w:eastAsia="仿宋_GB2312" w:cs="Times New Roman"/>
          <w:b w:val="0"/>
          <w:bCs w:val="0"/>
          <w:sz w:val="32"/>
          <w:szCs w:val="32"/>
          <w:highlight w:val="none"/>
          <w:lang w:val="en-US" w:eastAsia="zh-CN"/>
        </w:rPr>
        <w:t>通过“理论知识培训+实际操作指导”的方式，规范财务记账行为和流程，</w:t>
      </w:r>
      <w:r>
        <w:rPr>
          <w:rFonts w:hint="eastAsia" w:ascii="Times New Roman" w:hAnsi="Times New Roman" w:eastAsia="仿宋_GB2312" w:cs="Times New Roman"/>
          <w:b w:val="0"/>
          <w:bCs w:val="0"/>
          <w:sz w:val="32"/>
          <w:szCs w:val="32"/>
          <w:highlight w:val="none"/>
          <w:lang w:val="en-US" w:eastAsia="zh-CN"/>
        </w:rPr>
        <w:t>提升村级财务人员业务能力</w:t>
      </w:r>
      <w:r>
        <w:rPr>
          <w:rFonts w:hint="eastAsia" w:eastAsia="仿宋_GB2312" w:cs="Times New Roman"/>
          <w:b w:val="0"/>
          <w:bCs w:val="0"/>
          <w:sz w:val="32"/>
          <w:szCs w:val="32"/>
          <w:highlight w:val="none"/>
          <w:lang w:val="en-US" w:eastAsia="zh-CN"/>
        </w:rPr>
        <w:t>水平</w:t>
      </w:r>
      <w:r>
        <w:rPr>
          <w:rFonts w:hint="eastAsia" w:ascii="Times New Roman" w:hAnsi="Times New Roman" w:eastAsia="仿宋_GB2312" w:cs="Times New Roman"/>
          <w:b w:val="0"/>
          <w:bCs w:val="0"/>
          <w:sz w:val="32"/>
          <w:szCs w:val="32"/>
          <w:highlight w:val="none"/>
          <w:lang w:val="en-US" w:eastAsia="zh-CN"/>
        </w:rPr>
        <w:t>。</w:t>
      </w:r>
    </w:p>
    <w:p w14:paraId="20275D1B">
      <w:pPr>
        <w:keepNext w:val="0"/>
        <w:keepLines w:val="0"/>
        <w:pageBreakBefore w:val="0"/>
        <w:widowControl w:val="0"/>
        <w:kinsoku/>
        <w:wordWrap/>
        <w:topLinePunct w:val="0"/>
        <w:autoSpaceDE/>
        <w:autoSpaceDN/>
        <w:bidi w:val="0"/>
        <w:adjustRightInd/>
        <w:spacing w:line="560" w:lineRule="exact"/>
        <w:ind w:firstLine="643" w:firstLineChars="200"/>
        <w:textAlignment w:val="auto"/>
        <w:rPr>
          <w:rFonts w:hint="default" w:ascii="Times New Roman" w:hAnsi="Times New Roman" w:eastAsia="仿宋_GB2312" w:cs="Times New Roman"/>
          <w:b w:val="0"/>
          <w:bCs w:val="0"/>
          <w:highlight w:val="none"/>
          <w:lang w:val="en-US" w:eastAsia="zh-CN"/>
        </w:rPr>
      </w:pPr>
      <w:r>
        <w:rPr>
          <w:rFonts w:hint="eastAsia" w:eastAsia="仿宋_GB2312" w:cs="Times New Roman"/>
          <w:b/>
          <w:bCs/>
          <w:sz w:val="32"/>
          <w:szCs w:val="32"/>
          <w:highlight w:val="none"/>
          <w:lang w:val="en-US" w:eastAsia="zh-CN"/>
        </w:rPr>
        <w:t>二</w:t>
      </w:r>
      <w:r>
        <w:rPr>
          <w:rFonts w:hint="default" w:eastAsia="仿宋_GB2312" w:cs="Times New Roman"/>
          <w:b/>
          <w:bCs/>
          <w:sz w:val="32"/>
          <w:szCs w:val="32"/>
          <w:highlight w:val="none"/>
          <w:lang w:val="en-US" w:eastAsia="zh-CN"/>
        </w:rPr>
        <w:t>是</w:t>
      </w:r>
      <w:r>
        <w:rPr>
          <w:rFonts w:hint="eastAsia" w:eastAsia="仿宋_GB2312" w:cs="Times New Roman"/>
          <w:b/>
          <w:bCs/>
          <w:sz w:val="32"/>
          <w:szCs w:val="32"/>
          <w:highlight w:val="none"/>
          <w:lang w:val="en-US" w:eastAsia="zh-CN"/>
        </w:rPr>
        <w:t>督促问题整改。</w:t>
      </w:r>
      <w:r>
        <w:rPr>
          <w:rFonts w:hint="eastAsia" w:eastAsia="仿宋_GB2312" w:cs="Times New Roman"/>
          <w:b w:val="0"/>
          <w:bCs w:val="0"/>
          <w:sz w:val="32"/>
          <w:szCs w:val="32"/>
          <w:highlight w:val="none"/>
          <w:lang w:val="en-US" w:eastAsia="zh-CN"/>
        </w:rPr>
        <w:t>组织2名业务人员对相关</w:t>
      </w:r>
      <w:r>
        <w:rPr>
          <w:rFonts w:hint="eastAsia" w:ascii="Times New Roman" w:hAnsi="Times New Roman" w:eastAsia="仿宋_GB2312" w:cs="Times New Roman"/>
          <w:b w:val="0"/>
          <w:bCs w:val="0"/>
          <w:sz w:val="32"/>
          <w:szCs w:val="32"/>
          <w:highlight w:val="none"/>
          <w:lang w:val="en-US" w:eastAsia="zh-CN"/>
        </w:rPr>
        <w:t>村</w:t>
      </w:r>
      <w:r>
        <w:rPr>
          <w:rFonts w:hint="eastAsia" w:eastAsia="仿宋_GB2312" w:cs="Times New Roman"/>
          <w:b w:val="0"/>
          <w:bCs w:val="0"/>
          <w:sz w:val="32"/>
          <w:szCs w:val="32"/>
          <w:highlight w:val="none"/>
          <w:lang w:val="en-US" w:eastAsia="zh-CN"/>
        </w:rPr>
        <w:t>已发现的</w:t>
      </w:r>
      <w:r>
        <w:rPr>
          <w:rFonts w:hint="eastAsia" w:ascii="Times New Roman" w:hAnsi="Times New Roman" w:eastAsia="仿宋_GB2312" w:cs="Times New Roman"/>
          <w:b w:val="0"/>
          <w:bCs w:val="0"/>
          <w:sz w:val="32"/>
          <w:szCs w:val="32"/>
          <w:highlight w:val="none"/>
          <w:lang w:val="en-US" w:eastAsia="zh-CN"/>
        </w:rPr>
        <w:t>“三资”管理</w:t>
      </w:r>
      <w:r>
        <w:rPr>
          <w:rFonts w:hint="eastAsia" w:eastAsia="仿宋_GB2312" w:cs="Times New Roman"/>
          <w:b w:val="0"/>
          <w:bCs w:val="0"/>
          <w:sz w:val="32"/>
          <w:szCs w:val="32"/>
          <w:highlight w:val="none"/>
          <w:lang w:val="en-US" w:eastAsia="zh-CN"/>
        </w:rPr>
        <w:t>、记账凭证等相关问题进行具体分析，指导相关村对发现的</w:t>
      </w:r>
      <w:r>
        <w:rPr>
          <w:rFonts w:hint="eastAsia" w:ascii="Times New Roman" w:hAnsi="Times New Roman" w:eastAsia="仿宋_GB2312" w:cs="Times New Roman"/>
          <w:b w:val="0"/>
          <w:bCs w:val="0"/>
          <w:sz w:val="32"/>
          <w:szCs w:val="32"/>
          <w:highlight w:val="none"/>
          <w:lang w:val="en-US" w:eastAsia="zh-CN"/>
        </w:rPr>
        <w:t>漏洞、问题</w:t>
      </w:r>
      <w:r>
        <w:rPr>
          <w:rFonts w:hint="eastAsia" w:eastAsia="仿宋_GB2312" w:cs="Times New Roman"/>
          <w:b w:val="0"/>
          <w:bCs w:val="0"/>
          <w:sz w:val="32"/>
          <w:szCs w:val="32"/>
          <w:highlight w:val="none"/>
          <w:lang w:val="en-US" w:eastAsia="zh-CN"/>
        </w:rPr>
        <w:t>逐个解决</w:t>
      </w:r>
      <w:r>
        <w:rPr>
          <w:rFonts w:hint="eastAsia" w:ascii="Times New Roman" w:hAnsi="Times New Roman" w:eastAsia="仿宋_GB2312" w:cs="Times New Roman"/>
          <w:b w:val="0"/>
          <w:bCs w:val="0"/>
          <w:sz w:val="32"/>
          <w:szCs w:val="32"/>
          <w:highlight w:val="none"/>
          <w:lang w:val="en-US" w:eastAsia="zh-CN"/>
        </w:rPr>
        <w:t>，督促各村补齐</w:t>
      </w:r>
      <w:r>
        <w:rPr>
          <w:rFonts w:hint="eastAsia" w:eastAsia="仿宋_GB2312" w:cs="Times New Roman"/>
          <w:b w:val="0"/>
          <w:bCs w:val="0"/>
          <w:sz w:val="32"/>
          <w:szCs w:val="32"/>
          <w:highlight w:val="none"/>
          <w:lang w:val="en-US" w:eastAsia="zh-CN"/>
        </w:rPr>
        <w:t>完善</w:t>
      </w:r>
      <w:r>
        <w:rPr>
          <w:rFonts w:hint="eastAsia" w:ascii="Times New Roman" w:hAnsi="Times New Roman" w:eastAsia="仿宋_GB2312" w:cs="Times New Roman"/>
          <w:b w:val="0"/>
          <w:bCs w:val="0"/>
          <w:sz w:val="32"/>
          <w:szCs w:val="32"/>
          <w:highlight w:val="none"/>
          <w:lang w:val="en-US" w:eastAsia="zh-CN"/>
        </w:rPr>
        <w:t>记账凭证</w:t>
      </w:r>
      <w:r>
        <w:rPr>
          <w:rFonts w:hint="eastAsia" w:eastAsia="仿宋_GB2312" w:cs="Times New Roman"/>
          <w:b w:val="0"/>
          <w:bCs w:val="0"/>
          <w:sz w:val="32"/>
          <w:szCs w:val="32"/>
          <w:highlight w:val="none"/>
          <w:lang w:val="en-US" w:eastAsia="zh-CN"/>
        </w:rPr>
        <w:t>及相关附件资料</w:t>
      </w:r>
      <w:r>
        <w:rPr>
          <w:rFonts w:hint="eastAsia" w:ascii="Times New Roman" w:hAnsi="Times New Roman" w:eastAsia="仿宋_GB2312" w:cs="Times New Roman"/>
          <w:b w:val="0"/>
          <w:bCs w:val="0"/>
          <w:sz w:val="32"/>
          <w:szCs w:val="32"/>
          <w:highlight w:val="none"/>
          <w:lang w:val="en-US" w:eastAsia="zh-CN"/>
        </w:rPr>
        <w:t>。</w:t>
      </w:r>
    </w:p>
    <w:p w14:paraId="3033C950">
      <w:pPr>
        <w:keepNext w:val="0"/>
        <w:keepLines w:val="0"/>
        <w:pageBreakBefore w:val="0"/>
        <w:widowControl w:val="0"/>
        <w:kinsoku/>
        <w:wordWrap/>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b/>
          <w:bCs/>
          <w:color w:val="auto"/>
          <w:kern w:val="0"/>
          <w:sz w:val="32"/>
          <w:szCs w:val="32"/>
          <w:lang w:val="en-US" w:eastAsia="zh-CN" w:bidi="ar-SA"/>
        </w:rPr>
      </w:pPr>
      <w:r>
        <w:rPr>
          <w:rFonts w:hint="default" w:eastAsia="仿宋_GB2312" w:cs="Times New Roman"/>
          <w:b/>
          <w:bCs/>
          <w:sz w:val="32"/>
          <w:szCs w:val="32"/>
          <w:highlight w:val="none"/>
          <w:lang w:val="en-US" w:eastAsia="zh-CN"/>
        </w:rPr>
        <w:t>三是</w:t>
      </w:r>
      <w:r>
        <w:rPr>
          <w:rFonts w:hint="eastAsia" w:eastAsia="仿宋_GB2312" w:cs="Times New Roman"/>
          <w:b/>
          <w:bCs/>
          <w:sz w:val="32"/>
          <w:szCs w:val="32"/>
          <w:highlight w:val="none"/>
          <w:lang w:val="en-US" w:eastAsia="zh-CN"/>
        </w:rPr>
        <w:t>建立常态机制。</w:t>
      </w:r>
      <w:r>
        <w:rPr>
          <w:rFonts w:hint="eastAsia" w:ascii="Times New Roman" w:hAnsi="Times New Roman" w:eastAsia="仿宋_GB2312" w:cs="Times New Roman"/>
          <w:b w:val="0"/>
          <w:bCs w:val="0"/>
          <w:color w:val="auto"/>
          <w:sz w:val="32"/>
          <w:szCs w:val="32"/>
          <w:highlight w:val="none"/>
          <w:lang w:val="en-US" w:eastAsia="zh-CN"/>
        </w:rPr>
        <w:t>联合镇</w:t>
      </w:r>
      <w:r>
        <w:rPr>
          <w:rFonts w:hint="eastAsia" w:eastAsia="仿宋_GB2312" w:cs="Times New Roman"/>
          <w:b w:val="0"/>
          <w:bCs w:val="0"/>
          <w:color w:val="auto"/>
          <w:sz w:val="32"/>
          <w:szCs w:val="32"/>
          <w:highlight w:val="none"/>
          <w:lang w:val="en-US" w:eastAsia="zh-CN"/>
        </w:rPr>
        <w:t>业务办公室好人</w:t>
      </w:r>
      <w:r>
        <w:rPr>
          <w:rFonts w:hint="eastAsia" w:ascii="Times New Roman" w:hAnsi="Times New Roman" w:eastAsia="仿宋_GB2312" w:cs="Times New Roman"/>
          <w:b w:val="0"/>
          <w:bCs w:val="0"/>
          <w:color w:val="auto"/>
          <w:sz w:val="32"/>
          <w:szCs w:val="32"/>
          <w:highlight w:val="none"/>
          <w:lang w:val="en-US" w:eastAsia="zh-CN"/>
        </w:rPr>
        <w:t>财政所</w:t>
      </w:r>
      <w:r>
        <w:rPr>
          <w:rFonts w:hint="eastAsia" w:eastAsia="仿宋_GB2312" w:cs="Times New Roman"/>
          <w:b w:val="0"/>
          <w:bCs w:val="0"/>
          <w:color w:val="auto"/>
          <w:sz w:val="32"/>
          <w:szCs w:val="32"/>
          <w:highlight w:val="none"/>
          <w:lang w:val="en-US" w:eastAsia="zh-CN"/>
        </w:rPr>
        <w:t>业务人员，建立季度督</w:t>
      </w:r>
      <w:r>
        <w:rPr>
          <w:rFonts w:hint="eastAsia" w:ascii="Times New Roman" w:hAnsi="Times New Roman" w:eastAsia="仿宋_GB2312" w:cs="Times New Roman"/>
          <w:b w:val="0"/>
          <w:bCs w:val="0"/>
          <w:color w:val="auto"/>
          <w:sz w:val="32"/>
          <w:szCs w:val="32"/>
          <w:highlight w:val="none"/>
          <w:lang w:val="en-US" w:eastAsia="zh-CN"/>
        </w:rPr>
        <w:t>察</w:t>
      </w:r>
      <w:r>
        <w:rPr>
          <w:rFonts w:hint="eastAsia" w:eastAsia="仿宋_GB2312" w:cs="Times New Roman"/>
          <w:b w:val="0"/>
          <w:bCs w:val="0"/>
          <w:color w:val="auto"/>
          <w:sz w:val="32"/>
          <w:szCs w:val="32"/>
          <w:highlight w:val="none"/>
          <w:lang w:val="en-US" w:eastAsia="zh-CN"/>
        </w:rPr>
        <w:t>机制，每季度对</w:t>
      </w:r>
      <w:r>
        <w:rPr>
          <w:rFonts w:hint="eastAsia" w:ascii="Times New Roman" w:hAnsi="Times New Roman" w:eastAsia="仿宋_GB2312" w:cs="Times New Roman"/>
          <w:b w:val="0"/>
          <w:bCs w:val="0"/>
          <w:color w:val="auto"/>
          <w:sz w:val="32"/>
          <w:szCs w:val="32"/>
          <w:highlight w:val="none"/>
          <w:lang w:val="en-US" w:eastAsia="zh-CN"/>
        </w:rPr>
        <w:t>各村“三资”管理情况及</w:t>
      </w:r>
      <w:r>
        <w:rPr>
          <w:rFonts w:hint="eastAsia" w:eastAsia="仿宋_GB2312" w:cs="Times New Roman"/>
          <w:b w:val="0"/>
          <w:bCs w:val="0"/>
          <w:color w:val="auto"/>
          <w:sz w:val="32"/>
          <w:szCs w:val="32"/>
          <w:highlight w:val="none"/>
          <w:lang w:val="en-US" w:eastAsia="zh-CN"/>
        </w:rPr>
        <w:t>村级账务开展</w:t>
      </w:r>
      <w:r>
        <w:rPr>
          <w:rFonts w:hint="eastAsia" w:ascii="Times New Roman" w:hAnsi="Times New Roman" w:eastAsia="仿宋_GB2312" w:cs="Times New Roman"/>
          <w:b w:val="0"/>
          <w:bCs w:val="0"/>
          <w:color w:val="auto"/>
          <w:sz w:val="32"/>
          <w:szCs w:val="32"/>
          <w:highlight w:val="none"/>
          <w:lang w:val="en-US" w:eastAsia="zh-CN"/>
        </w:rPr>
        <w:t>专项督察</w:t>
      </w:r>
      <w:r>
        <w:rPr>
          <w:rFonts w:hint="eastAsia" w:eastAsia="仿宋_GB2312" w:cs="Times New Roman"/>
          <w:b w:val="0"/>
          <w:bCs w:val="0"/>
          <w:color w:val="auto"/>
          <w:sz w:val="32"/>
          <w:szCs w:val="32"/>
          <w:highlight w:val="none"/>
          <w:lang w:val="en-US" w:eastAsia="zh-CN"/>
        </w:rPr>
        <w:t>1次，对检查结果形成问题清单确定整改时限，督促各村按期整改，切实筑牢村级“三资”、财务管理安全防线</w:t>
      </w:r>
      <w:r>
        <w:rPr>
          <w:rFonts w:hint="eastAsia" w:ascii="Times New Roman" w:hAnsi="Times New Roman" w:eastAsia="仿宋_GB2312" w:cs="Times New Roman"/>
          <w:b w:val="0"/>
          <w:bCs w:val="0"/>
          <w:color w:val="auto"/>
          <w:sz w:val="32"/>
          <w:szCs w:val="32"/>
          <w:highlight w:val="none"/>
          <w:lang w:val="en-US" w:eastAsia="zh-CN"/>
        </w:rPr>
        <w:t>。</w:t>
      </w:r>
    </w:p>
    <w:p w14:paraId="41B69250">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b/>
          <w:bCs/>
          <w:color w:val="auto"/>
          <w:sz w:val="32"/>
          <w:szCs w:val="32"/>
          <w:lang w:val="en-US" w:eastAsia="zh-CN"/>
        </w:rPr>
        <w:t>1</w:t>
      </w:r>
      <w:r>
        <w:rPr>
          <w:rFonts w:hint="eastAsia" w:eastAsia="仿宋_GB2312" w:cs="Times New Roman"/>
          <w:b/>
          <w:bCs/>
          <w:color w:val="auto"/>
          <w:sz w:val="32"/>
          <w:szCs w:val="32"/>
          <w:lang w:val="en-US" w:eastAsia="zh-CN"/>
        </w:rPr>
        <w:t>5</w:t>
      </w:r>
      <w:r>
        <w:rPr>
          <w:rFonts w:hint="default" w:ascii="Times New Roman" w:hAnsi="Times New Roman" w:eastAsia="仿宋_GB2312" w:cs="Times New Roman"/>
          <w:b/>
          <w:bCs/>
          <w:color w:val="auto"/>
          <w:sz w:val="32"/>
          <w:szCs w:val="32"/>
          <w:lang w:val="en-US" w:eastAsia="zh-CN"/>
        </w:rPr>
        <w:t>.关于</w:t>
      </w:r>
      <w:r>
        <w:rPr>
          <w:rFonts w:hint="eastAsia" w:eastAsia="仿宋_GB2312" w:cs="Times New Roman"/>
          <w:b/>
          <w:bCs/>
          <w:color w:val="auto"/>
          <w:sz w:val="32"/>
          <w:szCs w:val="32"/>
          <w:lang w:val="en-US" w:eastAsia="zh-CN"/>
        </w:rPr>
        <w:t>“</w:t>
      </w:r>
      <w:r>
        <w:rPr>
          <w:rFonts w:hint="default" w:ascii="Times New Roman" w:hAnsi="Times New Roman" w:eastAsia="仿宋_GB2312" w:cs="Times New Roman"/>
          <w:b/>
          <w:bCs/>
          <w:color w:val="auto"/>
          <w:sz w:val="32"/>
          <w:szCs w:val="32"/>
          <w:lang w:val="en-US" w:eastAsia="zh-CN"/>
        </w:rPr>
        <w:t>管党治党责任落实不够到位</w:t>
      </w:r>
      <w:r>
        <w:rPr>
          <w:rFonts w:hint="eastAsia" w:eastAsia="仿宋_GB2312" w:cs="Times New Roman"/>
          <w:b/>
          <w:bCs/>
          <w:color w:val="auto"/>
          <w:sz w:val="32"/>
          <w:szCs w:val="32"/>
          <w:lang w:val="en-US" w:eastAsia="zh-CN"/>
        </w:rPr>
        <w:t>”</w:t>
      </w:r>
      <w:r>
        <w:rPr>
          <w:rFonts w:hint="default" w:ascii="Times New Roman" w:hAnsi="Times New Roman" w:eastAsia="仿宋_GB2312" w:cs="Times New Roman"/>
          <w:b/>
          <w:bCs/>
          <w:color w:val="auto"/>
          <w:sz w:val="32"/>
          <w:szCs w:val="32"/>
          <w:lang w:val="en-US" w:eastAsia="zh-CN"/>
        </w:rPr>
        <w:t>问题</w:t>
      </w:r>
      <w:r>
        <w:rPr>
          <w:rFonts w:hint="eastAsia" w:eastAsia="仿宋_GB2312" w:cs="Times New Roman"/>
          <w:b/>
          <w:bCs/>
          <w:color w:val="auto"/>
          <w:sz w:val="32"/>
          <w:szCs w:val="32"/>
          <w:lang w:val="en-US" w:eastAsia="zh-CN"/>
        </w:rPr>
        <w:t>。</w:t>
      </w:r>
    </w:p>
    <w:p w14:paraId="7E533B76">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eastAsia="仿宋_GB2312" w:cs="Times New Roman"/>
          <w:b/>
          <w:color w:val="auto"/>
          <w:sz w:val="32"/>
          <w:szCs w:val="32"/>
          <w:lang w:val="en-US" w:eastAsia="zh-CN"/>
        </w:rPr>
      </w:pPr>
      <w:r>
        <w:rPr>
          <w:rFonts w:hint="eastAsia" w:ascii="Times New Roman" w:hAnsi="Times New Roman" w:eastAsia="仿宋_GB2312" w:cs="Times New Roman"/>
          <w:b/>
          <w:color w:val="auto"/>
          <w:sz w:val="32"/>
          <w:szCs w:val="32"/>
          <w:lang w:val="en-US" w:eastAsia="zh-CN"/>
        </w:rPr>
        <w:t>采取的措施及取得的成效</w:t>
      </w:r>
      <w:r>
        <w:rPr>
          <w:rFonts w:hint="eastAsia" w:eastAsia="仿宋_GB2312" w:cs="Times New Roman"/>
          <w:b/>
          <w:color w:val="auto"/>
          <w:sz w:val="32"/>
          <w:szCs w:val="32"/>
          <w:lang w:val="en-US" w:eastAsia="zh-CN"/>
        </w:rPr>
        <w:t>：</w:t>
      </w:r>
    </w:p>
    <w:p w14:paraId="544AC756">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eastAsia="仿宋_GB2312" w:cs="Times New Roman"/>
          <w:b/>
          <w:sz w:val="32"/>
          <w:szCs w:val="32"/>
          <w:lang w:val="en-US" w:eastAsia="zh-CN"/>
        </w:rPr>
      </w:pPr>
      <w:r>
        <w:rPr>
          <w:rFonts w:hint="eastAsia" w:eastAsia="仿宋_GB2312" w:cs="Times New Roman"/>
          <w:b/>
          <w:sz w:val="32"/>
          <w:szCs w:val="32"/>
          <w:lang w:val="en-US" w:eastAsia="zh-CN"/>
        </w:rPr>
        <w:t>一是夯实责任。</w:t>
      </w:r>
      <w:r>
        <w:rPr>
          <w:rFonts w:hint="eastAsia" w:eastAsia="仿宋_GB2312" w:cs="Times New Roman"/>
          <w:b w:val="0"/>
          <w:bCs/>
          <w:sz w:val="32"/>
          <w:szCs w:val="32"/>
          <w:lang w:val="en-US" w:eastAsia="zh-CN"/>
        </w:rPr>
        <w:t>镇党委书记严格履行第一责任人职责，与班子成员逐人进行谈心谈话10余次，听取班子成员党建工作“一岗双责”落实情况3次。</w:t>
      </w:r>
    </w:p>
    <w:p w14:paraId="37133EDF">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eastAsia="仿宋_GB2312" w:cs="Times New Roman"/>
          <w:b/>
          <w:sz w:val="32"/>
          <w:szCs w:val="32"/>
          <w:lang w:val="en-US" w:eastAsia="zh-CN"/>
        </w:rPr>
      </w:pPr>
      <w:r>
        <w:rPr>
          <w:rFonts w:hint="eastAsia" w:eastAsia="仿宋_GB2312" w:cs="Times New Roman"/>
          <w:b/>
          <w:sz w:val="32"/>
          <w:szCs w:val="32"/>
          <w:lang w:val="en-US" w:eastAsia="zh-CN"/>
        </w:rPr>
        <w:t>二是做好工作融合。</w:t>
      </w:r>
      <w:r>
        <w:rPr>
          <w:rFonts w:hint="eastAsia" w:eastAsia="仿宋_GB2312" w:cs="Times New Roman"/>
          <w:b w:val="0"/>
          <w:bCs/>
          <w:sz w:val="32"/>
          <w:szCs w:val="32"/>
          <w:lang w:val="en-US" w:eastAsia="zh-CN"/>
        </w:rPr>
        <w:t>召开党建工作例会6次，把党建工作与安全生产、环境整治、乡村振兴等业务工作同安排、同部署，各班子成员每季度初对党建工作联系点上季度党建工作进行检查指导，协调解决困难问题8个。</w:t>
      </w:r>
    </w:p>
    <w:p w14:paraId="13A2035D">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b/>
          <w:bCs/>
          <w:color w:val="auto"/>
          <w:sz w:val="32"/>
          <w:szCs w:val="32"/>
          <w:lang w:val="en-US" w:eastAsia="zh-CN"/>
        </w:rPr>
      </w:pPr>
      <w:r>
        <w:rPr>
          <w:rFonts w:hint="eastAsia" w:eastAsia="仿宋_GB2312" w:cs="Times New Roman"/>
          <w:b/>
          <w:sz w:val="32"/>
          <w:szCs w:val="32"/>
          <w:lang w:val="en-US" w:eastAsia="zh-CN"/>
        </w:rPr>
        <w:t>三是扎实开展研判和日常指导。</w:t>
      </w:r>
      <w:r>
        <w:rPr>
          <w:rFonts w:hint="eastAsia" w:eastAsia="仿宋_GB2312" w:cs="Times New Roman"/>
          <w:b w:val="0"/>
          <w:bCs/>
          <w:sz w:val="32"/>
          <w:szCs w:val="32"/>
          <w:lang w:val="en-US" w:eastAsia="zh-CN"/>
        </w:rPr>
        <w:t>研究一次“新兴领域”及驻镇单位党建工作各1次，为每个互助资金协会党支部派驻党建指导员，常态化指导各支部开展好“主题党日”、远程教育等工作。</w:t>
      </w:r>
    </w:p>
    <w:p w14:paraId="7379985F">
      <w:pPr>
        <w:keepNext w:val="0"/>
        <w:keepLines w:val="0"/>
        <w:pageBreakBefore w:val="0"/>
        <w:widowControl w:val="0"/>
        <w:kinsoku/>
        <w:wordWrap/>
        <w:topLinePunct w:val="0"/>
        <w:autoSpaceDE/>
        <w:autoSpaceDN/>
        <w:bidi w:val="0"/>
        <w:adjustRightInd/>
        <w:spacing w:line="560" w:lineRule="exact"/>
        <w:ind w:firstLine="643" w:firstLineChars="200"/>
        <w:textAlignment w:val="auto"/>
        <w:rPr>
          <w:rFonts w:hint="default" w:ascii="Times New Roman" w:hAnsi="Times New Roman" w:eastAsia="仿宋_GB2312" w:cs="Times New Roman"/>
          <w:color w:val="auto"/>
          <w:sz w:val="32"/>
          <w:szCs w:val="32"/>
          <w:lang w:val="en-US" w:eastAsia="zh-CN"/>
        </w:rPr>
      </w:pPr>
      <w:r>
        <w:rPr>
          <w:rFonts w:hint="eastAsia" w:eastAsia="仿宋_GB2312" w:cs="Times New Roman"/>
          <w:b/>
          <w:bCs/>
          <w:color w:val="auto"/>
          <w:sz w:val="32"/>
          <w:szCs w:val="32"/>
          <w:lang w:val="en-US" w:eastAsia="zh-CN"/>
        </w:rPr>
        <w:t>16</w:t>
      </w:r>
      <w:r>
        <w:rPr>
          <w:rFonts w:hint="default" w:ascii="Times New Roman" w:hAnsi="Times New Roman" w:eastAsia="仿宋_GB2312" w:cs="Times New Roman"/>
          <w:b/>
          <w:bCs/>
          <w:color w:val="auto"/>
          <w:sz w:val="32"/>
          <w:szCs w:val="32"/>
          <w:lang w:val="en-US" w:eastAsia="zh-CN"/>
        </w:rPr>
        <w:t>.关于</w:t>
      </w:r>
      <w:r>
        <w:rPr>
          <w:rFonts w:hint="eastAsia" w:eastAsia="仿宋_GB2312" w:cs="Times New Roman"/>
          <w:b/>
          <w:bCs/>
          <w:color w:val="auto"/>
          <w:sz w:val="32"/>
          <w:szCs w:val="32"/>
          <w:lang w:val="en-US" w:eastAsia="zh-CN"/>
        </w:rPr>
        <w:t>“</w:t>
      </w:r>
      <w:r>
        <w:rPr>
          <w:rFonts w:hint="default" w:ascii="Times New Roman" w:hAnsi="Times New Roman" w:eastAsia="仿宋_GB2312" w:cs="Times New Roman"/>
          <w:b/>
          <w:bCs/>
          <w:color w:val="auto"/>
          <w:sz w:val="32"/>
          <w:szCs w:val="32"/>
          <w:lang w:val="en-US" w:eastAsia="zh-CN"/>
        </w:rPr>
        <w:t>抓班子、带队伍凝聚力不强。</w:t>
      </w:r>
      <w:r>
        <w:rPr>
          <w:rFonts w:hint="eastAsia" w:eastAsia="仿宋_GB2312" w:cs="Times New Roman"/>
          <w:b/>
          <w:bCs/>
          <w:color w:val="auto"/>
          <w:sz w:val="32"/>
          <w:szCs w:val="32"/>
          <w:lang w:val="en-US" w:eastAsia="zh-CN"/>
        </w:rPr>
        <w:t>”</w:t>
      </w:r>
      <w:r>
        <w:rPr>
          <w:rFonts w:hint="default" w:ascii="Times New Roman" w:hAnsi="Times New Roman" w:eastAsia="仿宋_GB2312" w:cs="Times New Roman"/>
          <w:b/>
          <w:bCs/>
          <w:color w:val="auto"/>
          <w:sz w:val="32"/>
          <w:szCs w:val="32"/>
          <w:lang w:val="en-US" w:eastAsia="zh-CN"/>
        </w:rPr>
        <w:t>问题</w:t>
      </w:r>
      <w:r>
        <w:rPr>
          <w:rFonts w:hint="eastAsia" w:eastAsia="仿宋_GB2312" w:cs="Times New Roman"/>
          <w:b/>
          <w:bCs/>
          <w:color w:val="auto"/>
          <w:sz w:val="32"/>
          <w:szCs w:val="32"/>
          <w:lang w:val="en-US" w:eastAsia="zh-CN"/>
        </w:rPr>
        <w:t>。</w:t>
      </w:r>
    </w:p>
    <w:p w14:paraId="617E1B69">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eastAsia="仿宋_GB2312" w:cs="Times New Roman"/>
          <w:b/>
          <w:color w:val="auto"/>
          <w:sz w:val="32"/>
          <w:szCs w:val="32"/>
          <w:lang w:val="en-US" w:eastAsia="zh-CN"/>
        </w:rPr>
      </w:pPr>
      <w:r>
        <w:rPr>
          <w:rFonts w:hint="eastAsia" w:ascii="Times New Roman" w:hAnsi="Times New Roman" w:eastAsia="仿宋_GB2312" w:cs="Times New Roman"/>
          <w:b/>
          <w:color w:val="auto"/>
          <w:sz w:val="32"/>
          <w:szCs w:val="32"/>
          <w:lang w:val="en-US" w:eastAsia="zh-CN"/>
        </w:rPr>
        <w:t>采取的措施及取得的成效</w:t>
      </w:r>
      <w:r>
        <w:rPr>
          <w:rFonts w:hint="eastAsia" w:eastAsia="仿宋_GB2312" w:cs="Times New Roman"/>
          <w:b/>
          <w:color w:val="auto"/>
          <w:sz w:val="32"/>
          <w:szCs w:val="32"/>
          <w:lang w:val="en-US" w:eastAsia="zh-CN"/>
        </w:rPr>
        <w:t>：</w:t>
      </w:r>
    </w:p>
    <w:p w14:paraId="27DB1FC0">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eastAsia="仿宋_GB2312" w:cs="Times New Roman"/>
          <w:b w:val="0"/>
          <w:bCs w:val="0"/>
          <w:sz w:val="32"/>
          <w:szCs w:val="32"/>
          <w:lang w:val="en-US" w:eastAsia="zh-CN"/>
        </w:rPr>
      </w:pPr>
      <w:r>
        <w:rPr>
          <w:rFonts w:hint="eastAsia" w:eastAsia="仿宋_GB2312" w:cs="Times New Roman"/>
          <w:b/>
          <w:bCs/>
          <w:sz w:val="32"/>
          <w:szCs w:val="32"/>
          <w:lang w:val="en-US" w:eastAsia="zh-CN"/>
        </w:rPr>
        <w:t>一是</w:t>
      </w:r>
      <w:r>
        <w:rPr>
          <w:rFonts w:hint="default" w:eastAsia="仿宋_GB2312" w:cs="Times New Roman"/>
          <w:b/>
          <w:bCs/>
          <w:sz w:val="32"/>
          <w:szCs w:val="32"/>
          <w:lang w:val="en-US" w:eastAsia="zh-CN"/>
        </w:rPr>
        <w:t>严守政治纪律和政治规矩，坚决维护党委领导核心</w:t>
      </w:r>
      <w:r>
        <w:rPr>
          <w:rFonts w:hint="eastAsia" w:eastAsia="仿宋_GB2312" w:cs="Times New Roman"/>
          <w:b/>
          <w:bCs/>
          <w:sz w:val="32"/>
          <w:szCs w:val="32"/>
          <w:lang w:val="en-US" w:eastAsia="zh-CN"/>
        </w:rPr>
        <w:t>。</w:t>
      </w:r>
      <w:r>
        <w:rPr>
          <w:rFonts w:hint="default" w:eastAsia="仿宋_GB2312" w:cs="Times New Roman"/>
          <w:b w:val="0"/>
          <w:bCs w:val="0"/>
          <w:sz w:val="32"/>
          <w:szCs w:val="32"/>
          <w:lang w:val="en-US" w:eastAsia="zh-CN"/>
        </w:rPr>
        <w:t>坚持把政治建设摆在首位，严格落实理论学习</w:t>
      </w:r>
      <w:r>
        <w:rPr>
          <w:rFonts w:hint="eastAsia" w:eastAsia="仿宋_GB2312" w:cs="Times New Roman"/>
          <w:b w:val="0"/>
          <w:bCs w:val="0"/>
          <w:sz w:val="32"/>
          <w:szCs w:val="32"/>
          <w:lang w:val="en-US" w:eastAsia="zh-CN"/>
        </w:rPr>
        <w:t>中心组</w:t>
      </w:r>
      <w:r>
        <w:rPr>
          <w:rFonts w:hint="default" w:eastAsia="仿宋_GB2312" w:cs="Times New Roman"/>
          <w:b w:val="0"/>
          <w:bCs w:val="0"/>
          <w:sz w:val="32"/>
          <w:szCs w:val="32"/>
          <w:lang w:val="en-US" w:eastAsia="zh-CN"/>
        </w:rPr>
        <w:t>制度，定期开展政治纪律和政治规矩教育</w:t>
      </w:r>
      <w:r>
        <w:rPr>
          <w:rFonts w:hint="eastAsia" w:eastAsia="仿宋_GB2312" w:cs="Times New Roman"/>
          <w:b w:val="0"/>
          <w:bCs w:val="0"/>
          <w:sz w:val="32"/>
          <w:szCs w:val="32"/>
          <w:lang w:val="en-US" w:eastAsia="zh-CN"/>
        </w:rPr>
        <w:t>，年内党委领导班子开展学习研讨14次</w:t>
      </w:r>
      <w:r>
        <w:rPr>
          <w:rFonts w:hint="default" w:eastAsia="仿宋_GB2312" w:cs="Times New Roman"/>
          <w:b w:val="0"/>
          <w:bCs w:val="0"/>
          <w:sz w:val="32"/>
          <w:szCs w:val="32"/>
          <w:lang w:val="en-US" w:eastAsia="zh-CN"/>
        </w:rPr>
        <w:t>；严肃党内政治生活，认真执行请示报告制度，坚决贯彻党委决策部署，确保班子思想统一、步调一致，不断提升凝聚力和向心力。</w:t>
      </w:r>
    </w:p>
    <w:p w14:paraId="4F05DFE6">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eastAsia="仿宋_GB2312" w:cs="Times New Roman"/>
          <w:b w:val="0"/>
          <w:bCs w:val="0"/>
          <w:sz w:val="32"/>
          <w:szCs w:val="32"/>
          <w:lang w:val="en-US" w:eastAsia="zh-CN"/>
        </w:rPr>
      </w:pPr>
      <w:r>
        <w:rPr>
          <w:rFonts w:hint="eastAsia" w:eastAsia="仿宋_GB2312" w:cs="Times New Roman"/>
          <w:b/>
          <w:bCs/>
          <w:sz w:val="32"/>
          <w:szCs w:val="32"/>
          <w:lang w:val="en-US" w:eastAsia="zh-CN"/>
        </w:rPr>
        <w:t>二是</w:t>
      </w:r>
      <w:r>
        <w:rPr>
          <w:rFonts w:hint="default" w:eastAsia="仿宋_GB2312" w:cs="Times New Roman"/>
          <w:b/>
          <w:bCs/>
          <w:sz w:val="32"/>
          <w:szCs w:val="32"/>
          <w:lang w:val="en-US" w:eastAsia="zh-CN"/>
        </w:rPr>
        <w:t>严格执行民主集中制，提升班子整体合</w:t>
      </w:r>
      <w:r>
        <w:rPr>
          <w:rFonts w:hint="eastAsia" w:eastAsia="仿宋_GB2312" w:cs="Times New Roman"/>
          <w:b/>
          <w:bCs/>
          <w:sz w:val="32"/>
          <w:szCs w:val="32"/>
          <w:lang w:val="en-US" w:eastAsia="zh-CN"/>
        </w:rPr>
        <w:t>力。</w:t>
      </w:r>
      <w:r>
        <w:rPr>
          <w:rFonts w:hint="default" w:eastAsia="仿宋_GB2312" w:cs="Times New Roman"/>
          <w:b w:val="0"/>
          <w:bCs w:val="0"/>
          <w:sz w:val="32"/>
          <w:szCs w:val="32"/>
          <w:lang w:val="en-US" w:eastAsia="zh-CN"/>
        </w:rPr>
        <w:t>严格落实</w:t>
      </w:r>
      <w:r>
        <w:rPr>
          <w:rFonts w:hint="eastAsia" w:eastAsia="仿宋_GB2312" w:cs="Times New Roman"/>
          <w:b w:val="0"/>
          <w:bCs w:val="0"/>
          <w:sz w:val="32"/>
          <w:szCs w:val="32"/>
          <w:lang w:val="en-US" w:eastAsia="zh-CN"/>
        </w:rPr>
        <w:t>“</w:t>
      </w:r>
      <w:r>
        <w:rPr>
          <w:rFonts w:hint="default" w:eastAsia="仿宋_GB2312" w:cs="Times New Roman"/>
          <w:b w:val="0"/>
          <w:bCs w:val="0"/>
          <w:sz w:val="32"/>
          <w:szCs w:val="32"/>
          <w:lang w:val="en-US" w:eastAsia="zh-CN"/>
        </w:rPr>
        <w:t>三重一大</w:t>
      </w:r>
      <w:r>
        <w:rPr>
          <w:rFonts w:hint="eastAsia" w:eastAsia="仿宋_GB2312" w:cs="Times New Roman"/>
          <w:b w:val="0"/>
          <w:bCs w:val="0"/>
          <w:sz w:val="32"/>
          <w:szCs w:val="32"/>
          <w:lang w:val="en-US" w:eastAsia="zh-CN"/>
        </w:rPr>
        <w:t>”</w:t>
      </w:r>
      <w:r>
        <w:rPr>
          <w:rFonts w:hint="default" w:eastAsia="仿宋_GB2312" w:cs="Times New Roman"/>
          <w:b w:val="0"/>
          <w:bCs w:val="0"/>
          <w:sz w:val="32"/>
          <w:szCs w:val="32"/>
          <w:lang w:val="en-US" w:eastAsia="zh-CN"/>
        </w:rPr>
        <w:t>集体决策制度，重大事项集体研究、会议决定；坚持集体领导与个人分工负责相结合，常态化开展谈心谈话，加强沟通协调、相互补台配合，形成团结干事、合力攻坚的良好氛围。</w:t>
      </w:r>
    </w:p>
    <w:p w14:paraId="273D885B">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eastAsia="仿宋_GB2312" w:cs="Times New Roman"/>
          <w:b w:val="0"/>
          <w:bCs/>
          <w:sz w:val="32"/>
          <w:szCs w:val="32"/>
          <w:lang w:val="en-US" w:eastAsia="zh-CN"/>
        </w:rPr>
      </w:pPr>
      <w:r>
        <w:rPr>
          <w:rFonts w:hint="eastAsia" w:eastAsia="仿宋_GB2312" w:cs="Times New Roman"/>
          <w:b/>
          <w:sz w:val="32"/>
          <w:szCs w:val="32"/>
          <w:lang w:val="en-US" w:eastAsia="zh-CN"/>
        </w:rPr>
        <w:t>三是强化后备力量储备培养。</w:t>
      </w:r>
      <w:r>
        <w:rPr>
          <w:rFonts w:hint="default" w:eastAsia="仿宋_GB2312" w:cs="Times New Roman"/>
          <w:b w:val="0"/>
          <w:bCs w:val="0"/>
          <w:sz w:val="32"/>
          <w:szCs w:val="32"/>
          <w:lang w:val="en-US" w:eastAsia="zh-CN"/>
        </w:rPr>
        <w:t>广泛吸纳农村种植养殖大户、致富能手、返乡创业人员等优秀人才，</w:t>
      </w:r>
      <w:r>
        <w:rPr>
          <w:rFonts w:hint="eastAsia" w:eastAsia="仿宋_GB2312" w:cs="Times New Roman"/>
          <w:b w:val="0"/>
          <w:bCs w:val="0"/>
          <w:sz w:val="32"/>
          <w:szCs w:val="32"/>
          <w:lang w:val="en-US" w:eastAsia="zh-CN"/>
        </w:rPr>
        <w:t>建立</w:t>
      </w:r>
      <w:r>
        <w:rPr>
          <w:rFonts w:hint="default" w:eastAsia="仿宋_GB2312" w:cs="Times New Roman"/>
          <w:b w:val="0"/>
          <w:bCs w:val="0"/>
          <w:sz w:val="32"/>
          <w:szCs w:val="32"/>
          <w:lang w:val="en-US" w:eastAsia="zh-CN"/>
        </w:rPr>
        <w:t>村级后备力量人才库</w:t>
      </w:r>
      <w:r>
        <w:rPr>
          <w:rFonts w:hint="eastAsia" w:eastAsia="仿宋_GB2312" w:cs="Times New Roman"/>
          <w:b w:val="0"/>
          <w:bCs w:val="0"/>
          <w:sz w:val="32"/>
          <w:szCs w:val="32"/>
          <w:lang w:val="en-US" w:eastAsia="zh-CN"/>
        </w:rPr>
        <w:t>，库内涵盖支部书记后备力量、村“两委”班子后备力量共计82名</w:t>
      </w:r>
      <w:r>
        <w:rPr>
          <w:rFonts w:hint="default" w:eastAsia="仿宋_GB2312" w:cs="Times New Roman"/>
          <w:b w:val="0"/>
          <w:bCs w:val="0"/>
          <w:sz w:val="32"/>
          <w:szCs w:val="32"/>
          <w:lang w:val="en-US" w:eastAsia="zh-CN"/>
        </w:rPr>
        <w:t>。</w:t>
      </w:r>
      <w:r>
        <w:rPr>
          <w:rFonts w:hint="eastAsia" w:eastAsia="仿宋_GB2312" w:cs="Times New Roman"/>
          <w:b w:val="0"/>
          <w:bCs w:val="0"/>
          <w:sz w:val="32"/>
          <w:szCs w:val="32"/>
          <w:lang w:val="en-US" w:eastAsia="zh-CN"/>
        </w:rPr>
        <w:t>针</w:t>
      </w:r>
      <w:r>
        <w:rPr>
          <w:rFonts w:hint="eastAsia" w:eastAsia="仿宋_GB2312" w:cs="Times New Roman"/>
          <w:b w:val="0"/>
          <w:bCs/>
          <w:sz w:val="32"/>
          <w:szCs w:val="32"/>
          <w:lang w:val="en-US" w:eastAsia="zh-CN"/>
        </w:rPr>
        <w:t>对</w:t>
      </w:r>
      <w:r>
        <w:rPr>
          <w:rFonts w:hint="default" w:eastAsia="仿宋_GB2312" w:cs="Times New Roman"/>
          <w:b w:val="0"/>
          <w:bCs/>
          <w:sz w:val="32"/>
          <w:szCs w:val="32"/>
          <w:lang w:val="en-US" w:eastAsia="zh-CN"/>
        </w:rPr>
        <w:t>村级后备力量</w:t>
      </w:r>
      <w:r>
        <w:rPr>
          <w:rFonts w:hint="eastAsia" w:eastAsia="仿宋_GB2312" w:cs="Times New Roman"/>
          <w:b w:val="0"/>
          <w:bCs/>
          <w:sz w:val="32"/>
          <w:szCs w:val="32"/>
          <w:lang w:val="en-US" w:eastAsia="zh-CN"/>
        </w:rPr>
        <w:t>开展</w:t>
      </w:r>
      <w:r>
        <w:rPr>
          <w:rFonts w:hint="default" w:eastAsia="仿宋_GB2312" w:cs="Times New Roman"/>
          <w:b w:val="0"/>
          <w:bCs/>
          <w:sz w:val="32"/>
          <w:szCs w:val="32"/>
          <w:lang w:val="en-US" w:eastAsia="zh-CN"/>
        </w:rPr>
        <w:t>业务技能培训、一线工作锻炼等，切实提升村级后备力量工作能力</w:t>
      </w:r>
      <w:r>
        <w:rPr>
          <w:rFonts w:hint="eastAsia" w:eastAsia="仿宋_GB2312" w:cs="Times New Roman"/>
          <w:b w:val="0"/>
          <w:bCs/>
          <w:sz w:val="32"/>
          <w:szCs w:val="32"/>
          <w:lang w:val="en-US" w:eastAsia="zh-CN"/>
        </w:rPr>
        <w:t>，</w:t>
      </w:r>
      <w:r>
        <w:rPr>
          <w:rFonts w:hint="default" w:eastAsia="仿宋_GB2312" w:cs="Times New Roman"/>
          <w:b w:val="0"/>
          <w:bCs/>
          <w:sz w:val="32"/>
          <w:szCs w:val="32"/>
          <w:lang w:val="en-US" w:eastAsia="zh-CN"/>
        </w:rPr>
        <w:t>开展换届前期研判</w:t>
      </w:r>
      <w:r>
        <w:rPr>
          <w:rFonts w:hint="eastAsia" w:eastAsia="仿宋_GB2312" w:cs="Times New Roman"/>
          <w:b w:val="0"/>
          <w:bCs/>
          <w:sz w:val="32"/>
          <w:szCs w:val="32"/>
          <w:lang w:val="en-US" w:eastAsia="zh-CN"/>
        </w:rPr>
        <w:t>及动员大会，</w:t>
      </w:r>
      <w:r>
        <w:rPr>
          <w:rFonts w:hint="default" w:eastAsia="仿宋_GB2312" w:cs="Times New Roman"/>
          <w:b w:val="0"/>
          <w:bCs/>
          <w:sz w:val="32"/>
          <w:szCs w:val="32"/>
          <w:lang w:val="en-US" w:eastAsia="zh-CN"/>
        </w:rPr>
        <w:t>逐村逐人分析研判，</w:t>
      </w:r>
      <w:r>
        <w:rPr>
          <w:rFonts w:hint="eastAsia" w:eastAsia="仿宋_GB2312" w:cs="Times New Roman"/>
          <w:b w:val="0"/>
          <w:bCs/>
          <w:sz w:val="32"/>
          <w:szCs w:val="32"/>
          <w:lang w:val="en-US" w:eastAsia="zh-CN"/>
        </w:rPr>
        <w:t>形成《坪头镇关于村“两委”班子换届工作前期研判报告》，在村党组织换届中吸纳13名后备力量进入村党组织班子</w:t>
      </w:r>
      <w:r>
        <w:rPr>
          <w:rFonts w:hint="default" w:eastAsia="仿宋_GB2312" w:cs="Times New Roman"/>
          <w:b w:val="0"/>
          <w:bCs/>
          <w:sz w:val="32"/>
          <w:szCs w:val="32"/>
          <w:lang w:val="en-US" w:eastAsia="zh-CN"/>
        </w:rPr>
        <w:t>。</w:t>
      </w:r>
    </w:p>
    <w:p w14:paraId="419937C4">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b/>
          <w:bCs/>
          <w:color w:val="auto"/>
          <w:sz w:val="32"/>
          <w:szCs w:val="32"/>
          <w:lang w:val="en-US" w:eastAsia="zh-CN"/>
        </w:rPr>
      </w:pPr>
      <w:r>
        <w:rPr>
          <w:rFonts w:hint="eastAsia" w:eastAsia="仿宋_GB2312" w:cs="Times New Roman"/>
          <w:b/>
          <w:sz w:val="32"/>
          <w:szCs w:val="32"/>
          <w:lang w:val="en-US" w:eastAsia="zh-CN"/>
        </w:rPr>
        <w:t>四是加强机关年轻干部培养推荐。</w:t>
      </w:r>
      <w:r>
        <w:rPr>
          <w:rFonts w:hint="default" w:eastAsia="仿宋_GB2312" w:cs="Times New Roman"/>
          <w:b w:val="0"/>
          <w:bCs/>
          <w:sz w:val="32"/>
          <w:szCs w:val="32"/>
          <w:lang w:val="en-US" w:eastAsia="zh-CN"/>
        </w:rPr>
        <w:t>利用</w:t>
      </w:r>
      <w:r>
        <w:rPr>
          <w:rFonts w:hint="eastAsia" w:eastAsia="仿宋_GB2312" w:cs="Times New Roman"/>
          <w:b w:val="0"/>
          <w:bCs/>
          <w:sz w:val="32"/>
          <w:szCs w:val="32"/>
          <w:lang w:val="en-US" w:eastAsia="zh-CN"/>
        </w:rPr>
        <w:t>“</w:t>
      </w:r>
      <w:r>
        <w:rPr>
          <w:rFonts w:hint="default" w:eastAsia="仿宋_GB2312" w:cs="Times New Roman"/>
          <w:b w:val="0"/>
          <w:bCs/>
          <w:sz w:val="32"/>
          <w:szCs w:val="32"/>
          <w:lang w:val="en-US" w:eastAsia="zh-CN"/>
        </w:rPr>
        <w:t>坪头讲坛</w:t>
      </w:r>
      <w:r>
        <w:rPr>
          <w:rFonts w:hint="eastAsia" w:eastAsia="仿宋_GB2312" w:cs="Times New Roman"/>
          <w:b w:val="0"/>
          <w:bCs/>
          <w:sz w:val="32"/>
          <w:szCs w:val="32"/>
          <w:lang w:val="en-US" w:eastAsia="zh-CN"/>
        </w:rPr>
        <w:t>”“青蓝接力，成长赋能”</w:t>
      </w:r>
      <w:r>
        <w:rPr>
          <w:rFonts w:hint="default" w:eastAsia="仿宋_GB2312" w:cs="Times New Roman"/>
          <w:b w:val="0"/>
          <w:bCs/>
          <w:sz w:val="32"/>
          <w:szCs w:val="32"/>
          <w:lang w:val="en-US" w:eastAsia="zh-CN"/>
        </w:rPr>
        <w:t>等平台，开展干部能力提升、业务知识交流等活动</w:t>
      </w:r>
      <w:r>
        <w:rPr>
          <w:rFonts w:hint="eastAsia" w:eastAsia="仿宋_GB2312" w:cs="Times New Roman"/>
          <w:b w:val="0"/>
          <w:bCs/>
          <w:sz w:val="32"/>
          <w:szCs w:val="32"/>
          <w:lang w:val="en-US" w:eastAsia="zh-CN"/>
        </w:rPr>
        <w:t>20余次</w:t>
      </w:r>
      <w:r>
        <w:rPr>
          <w:rFonts w:hint="default" w:eastAsia="仿宋_GB2312" w:cs="Times New Roman"/>
          <w:b w:val="0"/>
          <w:bCs/>
          <w:sz w:val="32"/>
          <w:szCs w:val="32"/>
          <w:lang w:val="en-US" w:eastAsia="zh-CN"/>
        </w:rPr>
        <w:t>。建立坪头镇机关年轻干部台账，</w:t>
      </w:r>
      <w:r>
        <w:rPr>
          <w:rFonts w:hint="eastAsia" w:eastAsia="仿宋_GB2312" w:cs="Times New Roman"/>
          <w:b w:val="0"/>
          <w:bCs/>
          <w:sz w:val="32"/>
          <w:szCs w:val="32"/>
          <w:lang w:val="en-US" w:eastAsia="zh-CN"/>
        </w:rPr>
        <w:t>举办“坪头镇青年干部座谈会”，</w:t>
      </w:r>
      <w:r>
        <w:rPr>
          <w:rFonts w:hint="default" w:eastAsia="仿宋_GB2312" w:cs="Times New Roman"/>
          <w:b w:val="0"/>
          <w:bCs/>
          <w:sz w:val="32"/>
          <w:szCs w:val="32"/>
          <w:lang w:val="en-US" w:eastAsia="zh-CN"/>
        </w:rPr>
        <w:t>动态掌握</w:t>
      </w:r>
      <w:r>
        <w:rPr>
          <w:rFonts w:hint="eastAsia" w:eastAsia="仿宋_GB2312" w:cs="Times New Roman"/>
          <w:b w:val="0"/>
          <w:bCs/>
          <w:sz w:val="32"/>
          <w:szCs w:val="32"/>
          <w:lang w:val="en-US" w:eastAsia="zh-CN"/>
        </w:rPr>
        <w:t>了</w:t>
      </w:r>
      <w:r>
        <w:rPr>
          <w:rFonts w:hint="default" w:eastAsia="仿宋_GB2312" w:cs="Times New Roman"/>
          <w:b w:val="0"/>
          <w:bCs/>
          <w:sz w:val="32"/>
          <w:szCs w:val="32"/>
          <w:lang w:val="en-US" w:eastAsia="zh-CN"/>
        </w:rPr>
        <w:t>年轻干部德、能、勤、绩、廉表现，打破论资排辈的固化思维，及时向区级组织、人事部门积极推荐，将机关符合提拔任用条件的年轻干部优先推荐、提拔任用，</w:t>
      </w:r>
      <w:r>
        <w:rPr>
          <w:rFonts w:hint="eastAsia" w:eastAsia="仿宋_GB2312" w:cs="Times New Roman"/>
          <w:b w:val="0"/>
          <w:bCs/>
          <w:sz w:val="32"/>
          <w:szCs w:val="32"/>
          <w:lang w:val="en-US" w:eastAsia="zh-CN"/>
        </w:rPr>
        <w:t>年内推荐提拔科级领导2名</w:t>
      </w:r>
      <w:r>
        <w:rPr>
          <w:rFonts w:hint="default" w:eastAsia="仿宋_GB2312" w:cs="Times New Roman"/>
          <w:b w:val="0"/>
          <w:bCs/>
          <w:sz w:val="32"/>
          <w:szCs w:val="32"/>
          <w:lang w:val="en-US" w:eastAsia="zh-CN"/>
        </w:rPr>
        <w:t>。</w:t>
      </w:r>
    </w:p>
    <w:p w14:paraId="1AAF6D97">
      <w:pPr>
        <w:keepNext w:val="0"/>
        <w:keepLines w:val="0"/>
        <w:pageBreakBefore w:val="0"/>
        <w:widowControl w:val="0"/>
        <w:kinsoku/>
        <w:wordWrap/>
        <w:topLinePunct w:val="0"/>
        <w:autoSpaceDE/>
        <w:autoSpaceDN/>
        <w:bidi w:val="0"/>
        <w:adjustRightInd/>
        <w:spacing w:line="560" w:lineRule="exact"/>
        <w:ind w:firstLine="643" w:firstLineChars="200"/>
        <w:textAlignment w:val="auto"/>
        <w:rPr>
          <w:rFonts w:hint="default" w:ascii="Times New Roman" w:hAnsi="Times New Roman" w:eastAsia="仿宋_GB2312" w:cs="Times New Roman"/>
          <w:b/>
          <w:bCs/>
          <w:color w:val="auto"/>
          <w:sz w:val="32"/>
          <w:szCs w:val="32"/>
          <w:highlight w:val="none"/>
          <w:lang w:val="en-US" w:eastAsia="zh-CN"/>
        </w:rPr>
      </w:pPr>
      <w:r>
        <w:rPr>
          <w:rFonts w:hint="eastAsia" w:eastAsia="仿宋_GB2312" w:cs="Times New Roman"/>
          <w:b/>
          <w:bCs/>
          <w:color w:val="auto"/>
          <w:sz w:val="32"/>
          <w:szCs w:val="32"/>
          <w:highlight w:val="none"/>
          <w:lang w:val="en-US" w:eastAsia="zh-CN"/>
        </w:rPr>
        <w:t>17</w:t>
      </w:r>
      <w:r>
        <w:rPr>
          <w:rFonts w:hint="default" w:ascii="Times New Roman" w:hAnsi="Times New Roman" w:eastAsia="仿宋_GB2312" w:cs="Times New Roman"/>
          <w:b/>
          <w:bCs/>
          <w:color w:val="auto"/>
          <w:sz w:val="32"/>
          <w:szCs w:val="32"/>
          <w:highlight w:val="none"/>
          <w:lang w:val="en-US" w:eastAsia="zh-CN"/>
        </w:rPr>
        <w:t>.关于</w:t>
      </w:r>
      <w:r>
        <w:rPr>
          <w:rFonts w:hint="eastAsia" w:eastAsia="仿宋_GB2312" w:cs="Times New Roman"/>
          <w:b/>
          <w:bCs/>
          <w:color w:val="auto"/>
          <w:sz w:val="32"/>
          <w:szCs w:val="32"/>
          <w:highlight w:val="none"/>
          <w:lang w:val="en-US" w:eastAsia="zh-CN"/>
        </w:rPr>
        <w:t>“</w:t>
      </w:r>
      <w:r>
        <w:rPr>
          <w:rFonts w:hint="default" w:ascii="Times New Roman" w:hAnsi="Times New Roman" w:eastAsia="仿宋_GB2312" w:cs="Times New Roman"/>
          <w:b/>
          <w:bCs/>
          <w:color w:val="auto"/>
          <w:sz w:val="32"/>
          <w:szCs w:val="32"/>
          <w:highlight w:val="none"/>
          <w:lang w:val="en-US" w:eastAsia="zh-CN"/>
        </w:rPr>
        <w:t>民主集中制执行不严格</w:t>
      </w:r>
      <w:r>
        <w:rPr>
          <w:rFonts w:hint="eastAsia" w:eastAsia="仿宋_GB2312" w:cs="Times New Roman"/>
          <w:b/>
          <w:bCs/>
          <w:color w:val="auto"/>
          <w:sz w:val="32"/>
          <w:szCs w:val="32"/>
          <w:highlight w:val="none"/>
          <w:lang w:val="en-US" w:eastAsia="zh-CN"/>
        </w:rPr>
        <w:t>”</w:t>
      </w:r>
      <w:r>
        <w:rPr>
          <w:rFonts w:hint="default" w:ascii="Times New Roman" w:hAnsi="Times New Roman" w:eastAsia="仿宋_GB2312" w:cs="Times New Roman"/>
          <w:b/>
          <w:bCs/>
          <w:color w:val="auto"/>
          <w:sz w:val="32"/>
          <w:szCs w:val="32"/>
          <w:highlight w:val="none"/>
          <w:lang w:val="en-US" w:eastAsia="zh-CN"/>
        </w:rPr>
        <w:t>问题</w:t>
      </w:r>
      <w:r>
        <w:rPr>
          <w:rFonts w:hint="eastAsia" w:eastAsia="仿宋_GB2312" w:cs="Times New Roman"/>
          <w:b/>
          <w:bCs/>
          <w:color w:val="auto"/>
          <w:sz w:val="32"/>
          <w:szCs w:val="32"/>
          <w:highlight w:val="none"/>
          <w:lang w:val="en-US" w:eastAsia="zh-CN"/>
        </w:rPr>
        <w:t>。</w:t>
      </w:r>
    </w:p>
    <w:p w14:paraId="0E3C6088">
      <w:pPr>
        <w:keepNext w:val="0"/>
        <w:keepLines w:val="0"/>
        <w:pageBreakBefore w:val="0"/>
        <w:widowControl w:val="0"/>
        <w:kinsoku/>
        <w:wordWrap/>
        <w:topLinePunct w:val="0"/>
        <w:autoSpaceDE/>
        <w:autoSpaceDN/>
        <w:bidi w:val="0"/>
        <w:adjustRightInd/>
        <w:spacing w:line="560" w:lineRule="exact"/>
        <w:ind w:firstLine="643" w:firstLineChars="200"/>
        <w:textAlignment w:val="auto"/>
        <w:rPr>
          <w:rFonts w:hint="eastAsia" w:eastAsia="仿宋_GB2312" w:cs="Times New Roman"/>
          <w:b/>
          <w:color w:val="auto"/>
          <w:sz w:val="32"/>
          <w:szCs w:val="32"/>
          <w:lang w:val="en-US" w:eastAsia="zh-CN"/>
        </w:rPr>
      </w:pPr>
      <w:r>
        <w:rPr>
          <w:rFonts w:hint="eastAsia" w:ascii="Times New Roman" w:hAnsi="Times New Roman" w:eastAsia="仿宋_GB2312" w:cs="Times New Roman"/>
          <w:b/>
          <w:color w:val="auto"/>
          <w:sz w:val="32"/>
          <w:szCs w:val="32"/>
          <w:lang w:val="en-US" w:eastAsia="zh-CN"/>
        </w:rPr>
        <w:t>采取的措施及取得的成效</w:t>
      </w:r>
      <w:r>
        <w:rPr>
          <w:rFonts w:hint="eastAsia" w:eastAsia="仿宋_GB2312" w:cs="Times New Roman"/>
          <w:b/>
          <w:color w:val="auto"/>
          <w:sz w:val="32"/>
          <w:szCs w:val="32"/>
          <w:lang w:val="en-US" w:eastAsia="zh-CN"/>
        </w:rPr>
        <w:t>：</w:t>
      </w:r>
    </w:p>
    <w:p w14:paraId="235CBA49">
      <w:pPr>
        <w:keepNext w:val="0"/>
        <w:keepLines w:val="0"/>
        <w:pageBreakBefore w:val="0"/>
        <w:widowControl w:val="0"/>
        <w:kinsoku/>
        <w:wordWrap/>
        <w:topLinePunct w:val="0"/>
        <w:autoSpaceDE/>
        <w:autoSpaceDN/>
        <w:bidi w:val="0"/>
        <w:adjustRightInd/>
        <w:spacing w:line="560" w:lineRule="exact"/>
        <w:ind w:firstLine="643" w:firstLineChars="200"/>
        <w:textAlignment w:val="auto"/>
        <w:rPr>
          <w:rFonts w:hint="default" w:ascii="Times New Roman" w:hAnsi="Times New Roman" w:eastAsia="仿宋_GB2312" w:cs="Times New Roman"/>
          <w:b w:val="0"/>
          <w:bCs w:val="0"/>
          <w:color w:val="auto"/>
          <w:kern w:val="2"/>
          <w:sz w:val="32"/>
          <w:szCs w:val="32"/>
          <w:lang w:val="en-US" w:eastAsia="zh-CN" w:bidi="ar-SA"/>
        </w:rPr>
      </w:pPr>
      <w:r>
        <w:rPr>
          <w:rFonts w:hint="default" w:ascii="Times New Roman" w:hAnsi="Times New Roman" w:eastAsia="仿宋_GB2312" w:cs="Times New Roman"/>
          <w:b/>
          <w:bCs/>
          <w:color w:val="auto"/>
          <w:kern w:val="2"/>
          <w:sz w:val="32"/>
          <w:szCs w:val="32"/>
          <w:lang w:val="en-US" w:eastAsia="zh-CN" w:bidi="ar-SA"/>
        </w:rPr>
        <w:t>一是</w:t>
      </w:r>
      <w:r>
        <w:rPr>
          <w:rFonts w:hint="eastAsia" w:eastAsia="仿宋_GB2312" w:cs="Times New Roman"/>
          <w:b/>
          <w:bCs/>
          <w:color w:val="auto"/>
          <w:kern w:val="2"/>
          <w:sz w:val="32"/>
          <w:szCs w:val="32"/>
          <w:lang w:val="en-US" w:eastAsia="zh-CN" w:bidi="ar-SA"/>
        </w:rPr>
        <w:t>明确参会范围。</w:t>
      </w:r>
      <w:r>
        <w:rPr>
          <w:rFonts w:hint="eastAsia" w:ascii="Times New Roman" w:hAnsi="Times New Roman" w:eastAsia="仿宋_GB2312" w:cs="Times New Roman"/>
          <w:b w:val="0"/>
          <w:bCs w:val="0"/>
          <w:color w:val="auto"/>
          <w:kern w:val="2"/>
          <w:sz w:val="32"/>
          <w:szCs w:val="32"/>
          <w:lang w:val="en-US" w:eastAsia="zh-CN" w:bidi="ar-SA"/>
        </w:rPr>
        <w:t>自9月份起，党委会</w:t>
      </w:r>
      <w:r>
        <w:rPr>
          <w:rFonts w:hint="default" w:ascii="Times New Roman" w:hAnsi="Times New Roman" w:eastAsia="仿宋_GB2312" w:cs="Times New Roman"/>
          <w:b w:val="0"/>
          <w:bCs w:val="0"/>
          <w:color w:val="auto"/>
          <w:kern w:val="2"/>
          <w:sz w:val="32"/>
          <w:szCs w:val="32"/>
          <w:lang w:val="en-US" w:eastAsia="zh-CN" w:bidi="ar-SA"/>
        </w:rPr>
        <w:t>明确党委委员为固定参会人员，根据议题</w:t>
      </w:r>
      <w:r>
        <w:rPr>
          <w:rFonts w:hint="eastAsia" w:ascii="Times New Roman" w:hAnsi="Times New Roman" w:eastAsia="仿宋_GB2312" w:cs="Times New Roman"/>
          <w:b w:val="0"/>
          <w:bCs w:val="0"/>
          <w:color w:val="auto"/>
          <w:kern w:val="2"/>
          <w:sz w:val="32"/>
          <w:szCs w:val="32"/>
          <w:lang w:val="en-US" w:eastAsia="zh-CN" w:bidi="ar-SA"/>
        </w:rPr>
        <w:t>需要，</w:t>
      </w:r>
      <w:r>
        <w:rPr>
          <w:rFonts w:hint="default" w:ascii="Times New Roman" w:hAnsi="Times New Roman" w:eastAsia="仿宋_GB2312" w:cs="Times New Roman"/>
          <w:b w:val="0"/>
          <w:bCs w:val="0"/>
          <w:color w:val="auto"/>
          <w:kern w:val="2"/>
          <w:sz w:val="32"/>
          <w:szCs w:val="32"/>
          <w:lang w:val="en-US" w:eastAsia="zh-CN" w:bidi="ar-SA"/>
        </w:rPr>
        <w:t>要求相关站办负责人列席，</w:t>
      </w:r>
      <w:r>
        <w:rPr>
          <w:rFonts w:hint="eastAsia" w:ascii="Times New Roman" w:hAnsi="Times New Roman" w:eastAsia="仿宋_GB2312" w:cs="Times New Roman"/>
          <w:b w:val="0"/>
          <w:bCs w:val="0"/>
          <w:color w:val="auto"/>
          <w:kern w:val="2"/>
          <w:sz w:val="32"/>
          <w:szCs w:val="32"/>
          <w:lang w:val="en-US" w:eastAsia="zh-CN" w:bidi="ar-SA"/>
        </w:rPr>
        <w:t>其他</w:t>
      </w:r>
      <w:r>
        <w:rPr>
          <w:rFonts w:hint="default" w:ascii="Times New Roman" w:hAnsi="Times New Roman" w:eastAsia="仿宋_GB2312" w:cs="Times New Roman"/>
          <w:b w:val="0"/>
          <w:bCs w:val="0"/>
          <w:color w:val="auto"/>
          <w:kern w:val="2"/>
          <w:sz w:val="32"/>
          <w:szCs w:val="32"/>
          <w:lang w:val="en-US" w:eastAsia="zh-CN" w:bidi="ar-SA"/>
        </w:rPr>
        <w:t>人员</w:t>
      </w:r>
      <w:r>
        <w:rPr>
          <w:rFonts w:hint="eastAsia" w:ascii="Times New Roman" w:hAnsi="Times New Roman" w:eastAsia="仿宋_GB2312" w:cs="Times New Roman"/>
          <w:b w:val="0"/>
          <w:bCs w:val="0"/>
          <w:color w:val="auto"/>
          <w:kern w:val="2"/>
          <w:sz w:val="32"/>
          <w:szCs w:val="32"/>
          <w:lang w:val="en-US" w:eastAsia="zh-CN" w:bidi="ar-SA"/>
        </w:rPr>
        <w:t>不</w:t>
      </w:r>
      <w:r>
        <w:rPr>
          <w:rFonts w:hint="default" w:ascii="Times New Roman" w:hAnsi="Times New Roman" w:eastAsia="仿宋_GB2312" w:cs="Times New Roman"/>
          <w:b w:val="0"/>
          <w:bCs w:val="0"/>
          <w:color w:val="auto"/>
          <w:kern w:val="2"/>
          <w:sz w:val="32"/>
          <w:szCs w:val="32"/>
          <w:lang w:val="en-US" w:eastAsia="zh-CN" w:bidi="ar-SA"/>
        </w:rPr>
        <w:t>参会。</w:t>
      </w:r>
    </w:p>
    <w:p w14:paraId="3D8613C8">
      <w:pPr>
        <w:keepNext w:val="0"/>
        <w:keepLines w:val="0"/>
        <w:pageBreakBefore w:val="0"/>
        <w:widowControl w:val="0"/>
        <w:kinsoku/>
        <w:wordWrap/>
        <w:topLinePunct w:val="0"/>
        <w:autoSpaceDE/>
        <w:autoSpaceDN/>
        <w:bidi w:val="0"/>
        <w:adjustRightInd/>
        <w:spacing w:line="560" w:lineRule="exact"/>
        <w:ind w:firstLine="643" w:firstLineChars="200"/>
        <w:textAlignment w:val="auto"/>
        <w:rPr>
          <w:rFonts w:hint="default" w:ascii="Times New Roman" w:hAnsi="Times New Roman" w:eastAsia="仿宋_GB2312" w:cs="Times New Roman"/>
          <w:b w:val="0"/>
          <w:bCs w:val="0"/>
          <w:color w:val="auto"/>
          <w:kern w:val="2"/>
          <w:sz w:val="32"/>
          <w:szCs w:val="32"/>
          <w:lang w:val="en-US" w:eastAsia="zh-CN" w:bidi="ar-SA"/>
        </w:rPr>
      </w:pPr>
      <w:r>
        <w:rPr>
          <w:rFonts w:hint="default" w:ascii="Times New Roman" w:hAnsi="Times New Roman" w:eastAsia="仿宋_GB2312" w:cs="Times New Roman"/>
          <w:b/>
          <w:bCs/>
          <w:color w:val="auto"/>
          <w:kern w:val="2"/>
          <w:sz w:val="32"/>
          <w:szCs w:val="32"/>
          <w:lang w:val="en-US" w:eastAsia="zh-CN" w:bidi="ar-SA"/>
        </w:rPr>
        <w:t>二是</w:t>
      </w:r>
      <w:r>
        <w:rPr>
          <w:rFonts w:hint="eastAsia" w:eastAsia="仿宋_GB2312" w:cs="Times New Roman"/>
          <w:b/>
          <w:bCs/>
          <w:color w:val="auto"/>
          <w:kern w:val="2"/>
          <w:sz w:val="32"/>
          <w:szCs w:val="32"/>
          <w:lang w:val="en-US" w:eastAsia="zh-CN" w:bidi="ar-SA"/>
        </w:rPr>
        <w:t>周密会前谋划。</w:t>
      </w:r>
      <w:r>
        <w:rPr>
          <w:rFonts w:hint="eastAsia" w:ascii="Times New Roman" w:hAnsi="Times New Roman" w:eastAsia="仿宋_GB2312" w:cs="Times New Roman"/>
          <w:b w:val="0"/>
          <w:bCs w:val="0"/>
          <w:color w:val="auto"/>
          <w:kern w:val="2"/>
          <w:sz w:val="32"/>
          <w:szCs w:val="32"/>
          <w:lang w:val="en-US" w:eastAsia="zh-CN" w:bidi="ar-SA"/>
        </w:rPr>
        <w:t>由</w:t>
      </w:r>
      <w:r>
        <w:rPr>
          <w:rFonts w:hint="default" w:ascii="Times New Roman" w:hAnsi="Times New Roman" w:eastAsia="仿宋_GB2312" w:cs="Times New Roman"/>
          <w:b w:val="0"/>
          <w:bCs w:val="0"/>
          <w:color w:val="auto"/>
          <w:kern w:val="2"/>
          <w:sz w:val="32"/>
          <w:szCs w:val="32"/>
          <w:lang w:val="en-US" w:eastAsia="zh-CN" w:bidi="ar-SA"/>
        </w:rPr>
        <w:t>专人负责党委会议题收集、会议议程、参会范围、会议记录等进行全面</w:t>
      </w:r>
      <w:r>
        <w:rPr>
          <w:rFonts w:hint="eastAsia" w:ascii="Times New Roman" w:hAnsi="Times New Roman" w:eastAsia="仿宋_GB2312" w:cs="Times New Roman"/>
          <w:b w:val="0"/>
          <w:bCs w:val="0"/>
          <w:color w:val="auto"/>
          <w:kern w:val="2"/>
          <w:sz w:val="32"/>
          <w:szCs w:val="32"/>
          <w:lang w:val="en-US" w:eastAsia="zh-CN" w:bidi="ar-SA"/>
        </w:rPr>
        <w:t>提前</w:t>
      </w:r>
      <w:r>
        <w:rPr>
          <w:rFonts w:hint="default" w:ascii="Times New Roman" w:hAnsi="Times New Roman" w:eastAsia="仿宋_GB2312" w:cs="Times New Roman"/>
          <w:b w:val="0"/>
          <w:bCs w:val="0"/>
          <w:color w:val="auto"/>
          <w:kern w:val="2"/>
          <w:sz w:val="32"/>
          <w:szCs w:val="32"/>
          <w:lang w:val="en-US" w:eastAsia="zh-CN" w:bidi="ar-SA"/>
        </w:rPr>
        <w:t>筹备，</w:t>
      </w:r>
      <w:r>
        <w:rPr>
          <w:rFonts w:hint="eastAsia" w:ascii="Times New Roman" w:hAnsi="Times New Roman" w:eastAsia="仿宋_GB2312" w:cs="Times New Roman"/>
          <w:b w:val="0"/>
          <w:bCs w:val="0"/>
          <w:color w:val="auto"/>
          <w:kern w:val="2"/>
          <w:sz w:val="32"/>
          <w:szCs w:val="32"/>
          <w:lang w:val="en-US" w:eastAsia="zh-CN" w:bidi="ar-SA"/>
        </w:rPr>
        <w:t>会</w:t>
      </w:r>
      <w:r>
        <w:rPr>
          <w:rFonts w:hint="default" w:ascii="Times New Roman" w:hAnsi="Times New Roman" w:eastAsia="仿宋_GB2312" w:cs="Times New Roman"/>
          <w:b w:val="0"/>
          <w:bCs w:val="0"/>
          <w:color w:val="auto"/>
          <w:kern w:val="2"/>
          <w:sz w:val="32"/>
          <w:szCs w:val="32"/>
          <w:lang w:val="en-US" w:eastAsia="zh-CN" w:bidi="ar-SA"/>
        </w:rPr>
        <w:t>前下发会议通知，充分听取意见。</w:t>
      </w:r>
    </w:p>
    <w:p w14:paraId="45101847">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b/>
          <w:bCs/>
          <w:color w:val="auto"/>
          <w:sz w:val="32"/>
          <w:szCs w:val="32"/>
          <w:lang w:val="en-US" w:eastAsia="zh-CN"/>
        </w:rPr>
      </w:pPr>
      <w:r>
        <w:rPr>
          <w:rFonts w:hint="default" w:ascii="Times New Roman" w:hAnsi="Times New Roman" w:eastAsia="仿宋_GB2312" w:cs="Times New Roman"/>
          <w:b/>
          <w:bCs/>
          <w:color w:val="auto"/>
          <w:kern w:val="2"/>
          <w:sz w:val="32"/>
          <w:szCs w:val="32"/>
          <w:lang w:val="en-US" w:eastAsia="zh-CN" w:bidi="ar-SA"/>
        </w:rPr>
        <w:t>三是</w:t>
      </w:r>
      <w:r>
        <w:rPr>
          <w:rFonts w:hint="eastAsia" w:eastAsia="仿宋_GB2312" w:cs="Times New Roman"/>
          <w:b/>
          <w:bCs/>
          <w:color w:val="auto"/>
          <w:kern w:val="2"/>
          <w:sz w:val="32"/>
          <w:szCs w:val="32"/>
          <w:lang w:val="en-US" w:eastAsia="zh-CN" w:bidi="ar-SA"/>
        </w:rPr>
        <w:t>严格会议制度。</w:t>
      </w:r>
      <w:r>
        <w:rPr>
          <w:rFonts w:hint="default" w:ascii="Times New Roman" w:hAnsi="Times New Roman" w:eastAsia="仿宋_GB2312" w:cs="Times New Roman"/>
          <w:b w:val="0"/>
          <w:bCs w:val="0"/>
          <w:color w:val="auto"/>
          <w:kern w:val="2"/>
          <w:sz w:val="32"/>
          <w:szCs w:val="32"/>
          <w:lang w:val="en-US" w:eastAsia="zh-CN" w:bidi="ar-SA"/>
        </w:rPr>
        <w:t>认真贯彻民主集中制原则，对应纳入集体决策的重点项目、</w:t>
      </w:r>
      <w:r>
        <w:rPr>
          <w:rFonts w:hint="eastAsia" w:ascii="Times New Roman" w:hAnsi="Times New Roman" w:eastAsia="仿宋_GB2312" w:cs="Times New Roman"/>
          <w:b w:val="0"/>
          <w:bCs w:val="0"/>
          <w:color w:val="auto"/>
          <w:kern w:val="2"/>
          <w:sz w:val="32"/>
          <w:szCs w:val="32"/>
          <w:lang w:val="en-US" w:eastAsia="zh-CN" w:bidi="ar-SA"/>
        </w:rPr>
        <w:t>项目库调整、</w:t>
      </w:r>
      <w:r>
        <w:rPr>
          <w:rFonts w:hint="default" w:ascii="Times New Roman" w:hAnsi="Times New Roman" w:eastAsia="仿宋_GB2312" w:cs="Times New Roman"/>
          <w:b w:val="0"/>
          <w:bCs w:val="0"/>
          <w:color w:val="auto"/>
          <w:kern w:val="2"/>
          <w:sz w:val="32"/>
          <w:szCs w:val="32"/>
          <w:lang w:val="en-US" w:eastAsia="zh-CN" w:bidi="ar-SA"/>
        </w:rPr>
        <w:t>资金拨付等事项</w:t>
      </w:r>
      <w:r>
        <w:rPr>
          <w:rFonts w:hint="eastAsia" w:ascii="Times New Roman" w:hAnsi="Times New Roman" w:eastAsia="仿宋_GB2312" w:cs="Times New Roman"/>
          <w:b w:val="0"/>
          <w:bCs w:val="0"/>
          <w:color w:val="auto"/>
          <w:kern w:val="2"/>
          <w:sz w:val="32"/>
          <w:szCs w:val="32"/>
          <w:lang w:val="en-US" w:eastAsia="zh-CN" w:bidi="ar-SA"/>
        </w:rPr>
        <w:t>均</w:t>
      </w:r>
      <w:r>
        <w:rPr>
          <w:rFonts w:hint="default" w:ascii="Times New Roman" w:hAnsi="Times New Roman" w:eastAsia="仿宋_GB2312" w:cs="Times New Roman"/>
          <w:b w:val="0"/>
          <w:bCs w:val="0"/>
          <w:color w:val="auto"/>
          <w:kern w:val="2"/>
          <w:sz w:val="32"/>
          <w:szCs w:val="32"/>
          <w:lang w:val="en-US" w:eastAsia="zh-CN" w:bidi="ar-SA"/>
        </w:rPr>
        <w:t>做到提前汇总，</w:t>
      </w:r>
      <w:r>
        <w:rPr>
          <w:rFonts w:hint="eastAsia" w:ascii="Times New Roman" w:hAnsi="Times New Roman" w:eastAsia="仿宋_GB2312" w:cs="Times New Roman"/>
          <w:b w:val="0"/>
          <w:bCs w:val="0"/>
          <w:color w:val="auto"/>
          <w:kern w:val="2"/>
          <w:sz w:val="32"/>
          <w:szCs w:val="32"/>
          <w:lang w:val="en-US" w:eastAsia="zh-CN" w:bidi="ar-SA"/>
        </w:rPr>
        <w:t>党委会</w:t>
      </w:r>
      <w:r>
        <w:rPr>
          <w:rFonts w:hint="default" w:ascii="Times New Roman" w:hAnsi="Times New Roman" w:eastAsia="仿宋_GB2312" w:cs="Times New Roman"/>
          <w:b w:val="0"/>
          <w:bCs w:val="0"/>
          <w:color w:val="auto"/>
          <w:kern w:val="2"/>
          <w:sz w:val="32"/>
          <w:szCs w:val="32"/>
          <w:lang w:val="en-US" w:eastAsia="zh-CN" w:bidi="ar-SA"/>
        </w:rPr>
        <w:t>开展集中决策，做到</w:t>
      </w:r>
      <w:r>
        <w:rPr>
          <w:rFonts w:hint="eastAsia" w:ascii="Times New Roman" w:hAnsi="Times New Roman" w:eastAsia="仿宋_GB2312" w:cs="Times New Roman"/>
          <w:b w:val="0"/>
          <w:bCs w:val="0"/>
          <w:color w:val="auto"/>
          <w:kern w:val="2"/>
          <w:sz w:val="32"/>
          <w:szCs w:val="32"/>
          <w:lang w:val="en-US" w:eastAsia="zh-CN" w:bidi="ar-SA"/>
        </w:rPr>
        <w:t>了</w:t>
      </w:r>
      <w:r>
        <w:rPr>
          <w:rFonts w:hint="default" w:ascii="Times New Roman" w:hAnsi="Times New Roman" w:eastAsia="仿宋_GB2312" w:cs="Times New Roman"/>
          <w:b w:val="0"/>
          <w:bCs w:val="0"/>
          <w:color w:val="auto"/>
          <w:kern w:val="2"/>
          <w:sz w:val="32"/>
          <w:szCs w:val="32"/>
          <w:lang w:val="en-US" w:eastAsia="zh-CN" w:bidi="ar-SA"/>
        </w:rPr>
        <w:t>议事审定事项明确、民主决策事项程序规范，同时</w:t>
      </w:r>
      <w:r>
        <w:rPr>
          <w:rFonts w:hint="eastAsia" w:ascii="Times New Roman" w:hAnsi="Times New Roman" w:eastAsia="仿宋_GB2312" w:cs="Times New Roman"/>
          <w:b w:val="0"/>
          <w:bCs w:val="0"/>
          <w:color w:val="auto"/>
          <w:kern w:val="2"/>
          <w:sz w:val="32"/>
          <w:szCs w:val="32"/>
          <w:lang w:val="en-US" w:eastAsia="zh-CN" w:bidi="ar-SA"/>
        </w:rPr>
        <w:t>对</w:t>
      </w:r>
      <w:r>
        <w:rPr>
          <w:rFonts w:hint="default" w:ascii="Times New Roman" w:hAnsi="Times New Roman" w:eastAsia="仿宋_GB2312" w:cs="Times New Roman"/>
          <w:b w:val="0"/>
          <w:bCs w:val="0"/>
          <w:color w:val="auto"/>
          <w:kern w:val="2"/>
          <w:sz w:val="32"/>
          <w:szCs w:val="32"/>
          <w:lang w:val="en-US" w:eastAsia="zh-CN" w:bidi="ar-SA"/>
        </w:rPr>
        <w:t>议定事项会议</w:t>
      </w:r>
      <w:r>
        <w:rPr>
          <w:rFonts w:hint="eastAsia" w:ascii="Times New Roman" w:hAnsi="Times New Roman" w:eastAsia="仿宋_GB2312" w:cs="Times New Roman"/>
          <w:b w:val="0"/>
          <w:bCs w:val="0"/>
          <w:color w:val="auto"/>
          <w:kern w:val="2"/>
          <w:sz w:val="32"/>
          <w:szCs w:val="32"/>
          <w:lang w:val="en-US" w:eastAsia="zh-CN" w:bidi="ar-SA"/>
        </w:rPr>
        <w:t>做了详细</w:t>
      </w:r>
      <w:r>
        <w:rPr>
          <w:rFonts w:hint="default" w:ascii="Times New Roman" w:hAnsi="Times New Roman" w:eastAsia="仿宋_GB2312" w:cs="Times New Roman"/>
          <w:b w:val="0"/>
          <w:bCs w:val="0"/>
          <w:color w:val="auto"/>
          <w:kern w:val="2"/>
          <w:sz w:val="32"/>
          <w:szCs w:val="32"/>
          <w:lang w:val="en-US" w:eastAsia="zh-CN" w:bidi="ar-SA"/>
        </w:rPr>
        <w:t>记录。</w:t>
      </w:r>
    </w:p>
    <w:p w14:paraId="1AE235EE">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b w:val="0"/>
          <w:bCs w:val="0"/>
          <w:color w:val="auto"/>
          <w:sz w:val="32"/>
          <w:szCs w:val="32"/>
          <w:lang w:val="en-US" w:eastAsia="zh-CN"/>
        </w:rPr>
      </w:pPr>
      <w:r>
        <w:rPr>
          <w:rFonts w:hint="eastAsia" w:eastAsia="仿宋_GB2312" w:cs="Times New Roman"/>
          <w:b/>
          <w:bCs/>
          <w:color w:val="auto"/>
          <w:sz w:val="32"/>
          <w:szCs w:val="32"/>
          <w:lang w:val="en-US" w:eastAsia="zh-CN"/>
        </w:rPr>
        <w:t>18</w:t>
      </w:r>
      <w:r>
        <w:rPr>
          <w:rFonts w:hint="default" w:ascii="Times New Roman" w:hAnsi="Times New Roman" w:eastAsia="仿宋_GB2312" w:cs="Times New Roman"/>
          <w:b/>
          <w:bCs/>
          <w:color w:val="auto"/>
          <w:sz w:val="32"/>
          <w:szCs w:val="32"/>
          <w:lang w:val="en-US" w:eastAsia="zh-CN"/>
        </w:rPr>
        <w:t>.关于</w:t>
      </w:r>
      <w:r>
        <w:rPr>
          <w:rFonts w:hint="eastAsia" w:eastAsia="仿宋_GB2312" w:cs="Times New Roman"/>
          <w:b/>
          <w:bCs/>
          <w:color w:val="auto"/>
          <w:sz w:val="32"/>
          <w:szCs w:val="32"/>
          <w:lang w:val="en-US" w:eastAsia="zh-CN"/>
        </w:rPr>
        <w:t>“‘</w:t>
      </w:r>
      <w:r>
        <w:rPr>
          <w:rFonts w:hint="default" w:ascii="Times New Roman" w:hAnsi="Times New Roman" w:eastAsia="仿宋_GB2312" w:cs="Times New Roman"/>
          <w:b/>
          <w:bCs/>
          <w:color w:val="auto"/>
          <w:sz w:val="32"/>
          <w:szCs w:val="32"/>
          <w:lang w:val="en-US" w:eastAsia="zh-CN"/>
        </w:rPr>
        <w:t>三会一课</w:t>
      </w:r>
      <w:r>
        <w:rPr>
          <w:rFonts w:hint="eastAsia" w:eastAsia="仿宋_GB2312" w:cs="Times New Roman"/>
          <w:b/>
          <w:bCs/>
          <w:color w:val="auto"/>
          <w:sz w:val="32"/>
          <w:szCs w:val="32"/>
          <w:lang w:val="en-US" w:eastAsia="zh-CN"/>
        </w:rPr>
        <w:t>’‘</w:t>
      </w:r>
      <w:r>
        <w:rPr>
          <w:rFonts w:hint="default" w:ascii="Times New Roman" w:hAnsi="Times New Roman" w:eastAsia="仿宋_GB2312" w:cs="Times New Roman"/>
          <w:b/>
          <w:bCs/>
          <w:color w:val="auto"/>
          <w:sz w:val="32"/>
          <w:szCs w:val="32"/>
          <w:lang w:val="en-US" w:eastAsia="zh-CN"/>
        </w:rPr>
        <w:t>主题党日</w:t>
      </w:r>
      <w:r>
        <w:rPr>
          <w:rFonts w:hint="eastAsia" w:eastAsia="仿宋_GB2312" w:cs="Times New Roman"/>
          <w:b/>
          <w:bCs/>
          <w:color w:val="auto"/>
          <w:sz w:val="32"/>
          <w:szCs w:val="32"/>
          <w:lang w:val="en-US" w:eastAsia="zh-CN"/>
        </w:rPr>
        <w:t>’</w:t>
      </w:r>
      <w:r>
        <w:rPr>
          <w:rFonts w:hint="default" w:ascii="Times New Roman" w:hAnsi="Times New Roman" w:eastAsia="仿宋_GB2312" w:cs="Times New Roman"/>
          <w:b/>
          <w:bCs/>
          <w:color w:val="auto"/>
          <w:sz w:val="32"/>
          <w:szCs w:val="32"/>
          <w:lang w:val="en-US" w:eastAsia="zh-CN"/>
        </w:rPr>
        <w:t>活动开展不扎实。</w:t>
      </w:r>
      <w:r>
        <w:rPr>
          <w:rFonts w:hint="eastAsia" w:eastAsia="仿宋_GB2312" w:cs="Times New Roman"/>
          <w:b/>
          <w:bCs/>
          <w:color w:val="auto"/>
          <w:sz w:val="32"/>
          <w:szCs w:val="32"/>
          <w:lang w:val="en-US" w:eastAsia="zh-CN"/>
        </w:rPr>
        <w:t>”</w:t>
      </w:r>
      <w:r>
        <w:rPr>
          <w:rFonts w:hint="default" w:ascii="Times New Roman" w:hAnsi="Times New Roman" w:eastAsia="仿宋_GB2312" w:cs="Times New Roman"/>
          <w:b/>
          <w:bCs/>
          <w:color w:val="auto"/>
          <w:sz w:val="32"/>
          <w:szCs w:val="32"/>
          <w:lang w:val="en-US" w:eastAsia="zh-CN"/>
        </w:rPr>
        <w:t>问题</w:t>
      </w:r>
      <w:r>
        <w:rPr>
          <w:rFonts w:hint="eastAsia" w:eastAsia="仿宋_GB2312" w:cs="Times New Roman"/>
          <w:b/>
          <w:bCs/>
          <w:color w:val="auto"/>
          <w:sz w:val="32"/>
          <w:szCs w:val="32"/>
          <w:lang w:val="en-US" w:eastAsia="zh-CN"/>
        </w:rPr>
        <w:t>。</w:t>
      </w:r>
    </w:p>
    <w:p w14:paraId="010A6B70">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eastAsia="仿宋_GB2312" w:cs="Times New Roman"/>
          <w:b/>
          <w:color w:val="auto"/>
          <w:sz w:val="32"/>
          <w:szCs w:val="32"/>
          <w:lang w:val="en-US" w:eastAsia="zh-CN"/>
        </w:rPr>
      </w:pPr>
      <w:r>
        <w:rPr>
          <w:rFonts w:hint="eastAsia" w:ascii="Times New Roman" w:hAnsi="Times New Roman" w:eastAsia="仿宋_GB2312" w:cs="Times New Roman"/>
          <w:b/>
          <w:color w:val="auto"/>
          <w:sz w:val="32"/>
          <w:szCs w:val="32"/>
          <w:lang w:val="en-US" w:eastAsia="zh-CN"/>
        </w:rPr>
        <w:t>采取的措施及取得的成效</w:t>
      </w:r>
      <w:r>
        <w:rPr>
          <w:rFonts w:hint="eastAsia" w:eastAsia="仿宋_GB2312" w:cs="Times New Roman"/>
          <w:b/>
          <w:color w:val="auto"/>
          <w:sz w:val="32"/>
          <w:szCs w:val="32"/>
          <w:lang w:val="en-US" w:eastAsia="zh-CN"/>
        </w:rPr>
        <w:t>：</w:t>
      </w:r>
    </w:p>
    <w:p w14:paraId="2EF48300">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bCs/>
          <w:sz w:val="32"/>
          <w:szCs w:val="32"/>
        </w:rPr>
        <w:t>一是</w:t>
      </w:r>
      <w:r>
        <w:rPr>
          <w:rFonts w:hint="eastAsia" w:eastAsia="仿宋_GB2312" w:cs="Times New Roman"/>
          <w:b/>
          <w:bCs/>
          <w:sz w:val="32"/>
          <w:szCs w:val="32"/>
          <w:lang w:eastAsia="zh-CN"/>
        </w:rPr>
        <w:t>规范机关党支部管理制度。</w:t>
      </w:r>
      <w:r>
        <w:rPr>
          <w:rFonts w:hint="default" w:ascii="Times New Roman" w:hAnsi="Times New Roman" w:eastAsia="仿宋_GB2312" w:cs="Times New Roman"/>
          <w:sz w:val="32"/>
          <w:szCs w:val="32"/>
        </w:rPr>
        <w:t>制定年度</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书记讲党课</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具体时间表并有序开展授课4次，严格落实</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三会一课</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主题党日等制度，每月固定开展支部活动1次，实现支部活动常态化、长效化、制度化推进。</w:t>
      </w:r>
    </w:p>
    <w:p w14:paraId="09B1CECC">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bCs/>
          <w:sz w:val="32"/>
          <w:szCs w:val="32"/>
        </w:rPr>
        <w:t>二是</w:t>
      </w:r>
      <w:r>
        <w:rPr>
          <w:rFonts w:hint="eastAsia" w:eastAsia="仿宋_GB2312" w:cs="Times New Roman"/>
          <w:b/>
          <w:bCs/>
          <w:sz w:val="32"/>
          <w:szCs w:val="32"/>
          <w:lang w:eastAsia="zh-CN"/>
        </w:rPr>
        <w:t>扎实做好活动筹备。</w:t>
      </w:r>
      <w:r>
        <w:rPr>
          <w:rFonts w:hint="default" w:ascii="Times New Roman" w:hAnsi="Times New Roman" w:eastAsia="仿宋_GB2312" w:cs="Times New Roman"/>
          <w:sz w:val="32"/>
          <w:szCs w:val="32"/>
        </w:rPr>
        <w:t>坚持每月初召开机关党支部支委会研究确定当月主题党日活动主题，</w:t>
      </w:r>
      <w:r>
        <w:rPr>
          <w:rFonts w:hint="eastAsia" w:eastAsia="仿宋_GB2312" w:cs="Times New Roman"/>
          <w:sz w:val="32"/>
          <w:szCs w:val="32"/>
          <w:lang w:eastAsia="zh-CN"/>
        </w:rPr>
        <w:t>做实交纳党费</w:t>
      </w:r>
      <w:r>
        <w:rPr>
          <w:rFonts w:hint="default" w:ascii="Times New Roman" w:hAnsi="Times New Roman" w:eastAsia="仿宋_GB2312" w:cs="Times New Roman"/>
          <w:sz w:val="32"/>
          <w:szCs w:val="32"/>
        </w:rPr>
        <w:t>、重温入党誓词等规定动作，</w:t>
      </w:r>
      <w:r>
        <w:rPr>
          <w:rFonts w:hint="eastAsia" w:eastAsia="仿宋_GB2312" w:cs="Times New Roman"/>
          <w:sz w:val="32"/>
          <w:szCs w:val="32"/>
          <w:lang w:eastAsia="zh-CN"/>
        </w:rPr>
        <w:t>将“</w:t>
      </w:r>
      <w:r>
        <w:rPr>
          <w:rFonts w:hint="default" w:ascii="Times New Roman" w:hAnsi="Times New Roman" w:eastAsia="仿宋_GB2312" w:cs="Times New Roman"/>
          <w:sz w:val="32"/>
          <w:szCs w:val="32"/>
        </w:rPr>
        <w:t>学习</w:t>
      </w:r>
      <w:r>
        <w:rPr>
          <w:rFonts w:hint="eastAsia" w:eastAsia="仿宋_GB2312" w:cs="Times New Roman"/>
          <w:sz w:val="32"/>
          <w:szCs w:val="32"/>
          <w:lang w:eastAsia="zh-CN"/>
        </w:rPr>
        <w:t>”</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民主议事</w:t>
      </w:r>
      <w:r>
        <w:rPr>
          <w:rFonts w:hint="eastAsia" w:ascii="Times New Roman" w:hAnsi="Times New Roman" w:eastAsia="仿宋_GB2312" w:cs="Times New Roman"/>
          <w:sz w:val="32"/>
          <w:szCs w:val="32"/>
          <w:lang w:eastAsia="zh-CN"/>
        </w:rPr>
        <w:t>”</w:t>
      </w:r>
      <w:r>
        <w:rPr>
          <w:rFonts w:hint="eastAsia" w:eastAsia="仿宋_GB2312" w:cs="Times New Roman"/>
          <w:sz w:val="32"/>
          <w:szCs w:val="32"/>
          <w:lang w:eastAsia="zh-CN"/>
        </w:rPr>
        <w:t>作为固定模块预先安排</w:t>
      </w:r>
      <w:r>
        <w:rPr>
          <w:rFonts w:hint="default" w:ascii="Times New Roman" w:hAnsi="Times New Roman" w:eastAsia="仿宋_GB2312" w:cs="Times New Roman"/>
          <w:sz w:val="32"/>
          <w:szCs w:val="32"/>
        </w:rPr>
        <w:t>，常态化收集党员意见建议，切实保障党员各项权利。</w:t>
      </w:r>
    </w:p>
    <w:p w14:paraId="6019140B">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sz w:val="32"/>
          <w:szCs w:val="32"/>
          <w:highlight w:val="red"/>
          <w:lang w:val="en-US" w:eastAsia="zh-CN"/>
        </w:rPr>
      </w:pPr>
      <w:r>
        <w:rPr>
          <w:rFonts w:hint="default" w:ascii="Times New Roman" w:hAnsi="Times New Roman" w:eastAsia="仿宋_GB2312" w:cs="Times New Roman"/>
          <w:b/>
          <w:bCs/>
          <w:sz w:val="32"/>
          <w:szCs w:val="32"/>
        </w:rPr>
        <w:t>三是</w:t>
      </w:r>
      <w:r>
        <w:rPr>
          <w:rFonts w:hint="eastAsia" w:eastAsia="仿宋_GB2312" w:cs="Times New Roman"/>
          <w:b/>
          <w:bCs/>
          <w:sz w:val="32"/>
          <w:szCs w:val="32"/>
          <w:lang w:eastAsia="zh-CN"/>
        </w:rPr>
        <w:t>明晰责任。</w:t>
      </w:r>
      <w:r>
        <w:rPr>
          <w:rFonts w:hint="default" w:ascii="Times New Roman" w:hAnsi="Times New Roman" w:eastAsia="仿宋_GB2312" w:cs="Times New Roman"/>
          <w:sz w:val="32"/>
          <w:szCs w:val="32"/>
        </w:rPr>
        <w:t>持续强化机关支部书记、各党小组组长履职能力，扎实</w:t>
      </w:r>
      <w:r>
        <w:rPr>
          <w:rFonts w:hint="eastAsia" w:eastAsia="仿宋_GB2312" w:cs="Times New Roman"/>
          <w:sz w:val="32"/>
          <w:szCs w:val="32"/>
          <w:lang w:eastAsia="zh-CN"/>
        </w:rPr>
        <w:t>开展民主评议党员、“党员五色管理”</w:t>
      </w:r>
      <w:r>
        <w:rPr>
          <w:rFonts w:hint="default" w:ascii="Times New Roman" w:hAnsi="Times New Roman" w:eastAsia="仿宋_GB2312" w:cs="Times New Roman"/>
          <w:sz w:val="32"/>
          <w:szCs w:val="32"/>
        </w:rPr>
        <w:t>工作，依托</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三会一课</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、主题党日等载体，结合日常工作常态化组织学习研讨20余次、开展</w:t>
      </w:r>
      <w:r>
        <w:rPr>
          <w:rFonts w:hint="eastAsia" w:ascii="Times New Roman" w:hAnsi="Times New Roman" w:eastAsia="仿宋_GB2312" w:cs="Times New Roman"/>
          <w:sz w:val="32"/>
          <w:szCs w:val="32"/>
          <w:lang w:eastAsia="zh-CN"/>
        </w:rPr>
        <w:t>“</w:t>
      </w:r>
      <w:r>
        <w:rPr>
          <w:rFonts w:hint="eastAsia" w:eastAsia="仿宋_GB2312" w:cs="Times New Roman"/>
          <w:sz w:val="32"/>
          <w:szCs w:val="32"/>
          <w:lang w:eastAsia="zh-CN"/>
        </w:rPr>
        <w:t>政治体检</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1次，常态化开展党员承诺践诺。</w:t>
      </w:r>
    </w:p>
    <w:p w14:paraId="24698ADE">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b/>
          <w:bCs/>
          <w:color w:val="auto"/>
          <w:sz w:val="32"/>
          <w:szCs w:val="32"/>
          <w:lang w:val="en-US" w:eastAsia="zh-CN"/>
        </w:rPr>
      </w:pPr>
      <w:r>
        <w:rPr>
          <w:rFonts w:hint="eastAsia" w:eastAsia="仿宋_GB2312" w:cs="Times New Roman"/>
          <w:b/>
          <w:bCs/>
          <w:color w:val="auto"/>
          <w:sz w:val="32"/>
          <w:szCs w:val="32"/>
          <w:lang w:val="en-US" w:eastAsia="zh-CN"/>
        </w:rPr>
        <w:t>19</w:t>
      </w:r>
      <w:r>
        <w:rPr>
          <w:rFonts w:hint="default" w:ascii="Times New Roman" w:hAnsi="Times New Roman" w:eastAsia="仿宋_GB2312" w:cs="Times New Roman"/>
          <w:b/>
          <w:bCs/>
          <w:color w:val="auto"/>
          <w:sz w:val="32"/>
          <w:szCs w:val="32"/>
          <w:lang w:val="en-US" w:eastAsia="zh-CN"/>
        </w:rPr>
        <w:t>.关于</w:t>
      </w:r>
      <w:r>
        <w:rPr>
          <w:rFonts w:hint="eastAsia" w:eastAsia="仿宋_GB2312" w:cs="Times New Roman"/>
          <w:b/>
          <w:bCs/>
          <w:color w:val="auto"/>
          <w:sz w:val="32"/>
          <w:szCs w:val="32"/>
          <w:lang w:val="en-US" w:eastAsia="zh-CN"/>
        </w:rPr>
        <w:t>“</w:t>
      </w:r>
      <w:r>
        <w:rPr>
          <w:rFonts w:hint="default" w:ascii="Times New Roman" w:hAnsi="Times New Roman" w:eastAsia="仿宋_GB2312" w:cs="Times New Roman"/>
          <w:b/>
          <w:bCs/>
          <w:color w:val="auto"/>
          <w:sz w:val="32"/>
          <w:szCs w:val="32"/>
          <w:lang w:val="en-US" w:eastAsia="zh-CN"/>
        </w:rPr>
        <w:t>党员发展程序不严谨</w:t>
      </w:r>
      <w:r>
        <w:rPr>
          <w:rFonts w:hint="eastAsia" w:eastAsia="仿宋_GB2312" w:cs="Times New Roman"/>
          <w:b/>
          <w:bCs/>
          <w:color w:val="auto"/>
          <w:sz w:val="32"/>
          <w:szCs w:val="32"/>
          <w:lang w:val="en-US" w:eastAsia="zh-CN"/>
        </w:rPr>
        <w:t>”</w:t>
      </w:r>
      <w:r>
        <w:rPr>
          <w:rFonts w:hint="default" w:ascii="Times New Roman" w:hAnsi="Times New Roman" w:eastAsia="仿宋_GB2312" w:cs="Times New Roman"/>
          <w:b/>
          <w:bCs/>
          <w:color w:val="auto"/>
          <w:sz w:val="32"/>
          <w:szCs w:val="32"/>
          <w:lang w:val="en-US" w:eastAsia="zh-CN"/>
        </w:rPr>
        <w:t>问题</w:t>
      </w:r>
      <w:r>
        <w:rPr>
          <w:rFonts w:hint="eastAsia" w:eastAsia="仿宋_GB2312" w:cs="Times New Roman"/>
          <w:b/>
          <w:bCs/>
          <w:color w:val="auto"/>
          <w:sz w:val="32"/>
          <w:szCs w:val="32"/>
          <w:lang w:val="en-US" w:eastAsia="zh-CN"/>
        </w:rPr>
        <w:t>。</w:t>
      </w:r>
    </w:p>
    <w:p w14:paraId="23CA387F">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eastAsia="仿宋_GB2312" w:cs="Times New Roman"/>
          <w:b/>
          <w:color w:val="auto"/>
          <w:sz w:val="32"/>
          <w:szCs w:val="32"/>
          <w:lang w:val="en-US" w:eastAsia="zh-CN"/>
        </w:rPr>
      </w:pPr>
      <w:r>
        <w:rPr>
          <w:rFonts w:hint="eastAsia" w:ascii="Times New Roman" w:hAnsi="Times New Roman" w:eastAsia="仿宋_GB2312" w:cs="Times New Roman"/>
          <w:b/>
          <w:color w:val="auto"/>
          <w:sz w:val="32"/>
          <w:szCs w:val="32"/>
          <w:lang w:val="en-US" w:eastAsia="zh-CN"/>
        </w:rPr>
        <w:t>采取的措施及取得的成效</w:t>
      </w:r>
      <w:r>
        <w:rPr>
          <w:rFonts w:hint="eastAsia" w:eastAsia="仿宋_GB2312" w:cs="Times New Roman"/>
          <w:b/>
          <w:color w:val="auto"/>
          <w:sz w:val="32"/>
          <w:szCs w:val="32"/>
          <w:lang w:val="en-US" w:eastAsia="zh-CN"/>
        </w:rPr>
        <w:t>：</w:t>
      </w:r>
    </w:p>
    <w:p w14:paraId="180D1FCA">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b w:val="0"/>
          <w:bCs w:val="0"/>
          <w:kern w:val="2"/>
          <w:sz w:val="32"/>
          <w:szCs w:val="32"/>
          <w:lang w:val="en-US" w:eastAsia="zh-CN" w:bidi="ar-SA"/>
        </w:rPr>
      </w:pPr>
      <w:r>
        <w:rPr>
          <w:rFonts w:hint="default" w:ascii="Times New Roman" w:hAnsi="Times New Roman" w:eastAsia="仿宋_GB2312" w:cs="Times New Roman"/>
          <w:b/>
          <w:kern w:val="2"/>
          <w:sz w:val="32"/>
          <w:szCs w:val="32"/>
          <w:lang w:val="en-US" w:eastAsia="zh-CN" w:bidi="ar-SA"/>
        </w:rPr>
        <w:t>一是</w:t>
      </w:r>
      <w:r>
        <w:rPr>
          <w:rFonts w:hint="eastAsia" w:eastAsia="仿宋_GB2312" w:cs="Times New Roman"/>
          <w:b/>
          <w:kern w:val="2"/>
          <w:sz w:val="32"/>
          <w:szCs w:val="32"/>
          <w:lang w:val="en-US" w:eastAsia="zh-CN" w:bidi="ar-SA"/>
        </w:rPr>
        <w:t>规范发展程序。</w:t>
      </w:r>
      <w:r>
        <w:rPr>
          <w:rFonts w:hint="default" w:ascii="Times New Roman" w:hAnsi="Times New Roman" w:eastAsia="仿宋_GB2312" w:cs="Times New Roman"/>
          <w:b w:val="0"/>
          <w:bCs w:val="0"/>
          <w:kern w:val="2"/>
          <w:sz w:val="32"/>
          <w:szCs w:val="32"/>
          <w:lang w:val="en-US" w:eastAsia="zh-CN" w:bidi="ar-SA"/>
        </w:rPr>
        <w:t>按照要求，着力加强对党员发展工作5个阶段、25个步骤的管控和审查。</w:t>
      </w:r>
    </w:p>
    <w:p w14:paraId="4C661F16">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b w:val="0"/>
          <w:bCs w:val="0"/>
          <w:kern w:val="2"/>
          <w:sz w:val="32"/>
          <w:szCs w:val="32"/>
          <w:lang w:val="en-US" w:eastAsia="zh-CN" w:bidi="ar-SA"/>
        </w:rPr>
      </w:pPr>
      <w:r>
        <w:rPr>
          <w:rFonts w:hint="default" w:ascii="Times New Roman" w:hAnsi="Times New Roman" w:eastAsia="仿宋_GB2312" w:cs="Times New Roman"/>
          <w:b/>
          <w:kern w:val="2"/>
          <w:sz w:val="32"/>
          <w:szCs w:val="32"/>
          <w:lang w:val="en-US" w:eastAsia="zh-CN" w:bidi="ar-SA"/>
        </w:rPr>
        <w:t>二是</w:t>
      </w:r>
      <w:r>
        <w:rPr>
          <w:rFonts w:hint="eastAsia" w:eastAsia="仿宋_GB2312" w:cs="Times New Roman"/>
          <w:b/>
          <w:kern w:val="2"/>
          <w:sz w:val="32"/>
          <w:szCs w:val="32"/>
          <w:lang w:val="en-US" w:eastAsia="zh-CN" w:bidi="ar-SA"/>
        </w:rPr>
        <w:t>加强业务培训。</w:t>
      </w:r>
      <w:r>
        <w:rPr>
          <w:rFonts w:hint="default" w:ascii="Times New Roman" w:hAnsi="Times New Roman" w:eastAsia="仿宋_GB2312" w:cs="Times New Roman"/>
          <w:b w:val="0"/>
          <w:bCs w:val="0"/>
          <w:kern w:val="2"/>
          <w:sz w:val="32"/>
          <w:szCs w:val="32"/>
          <w:lang w:val="en-US" w:eastAsia="zh-CN" w:bidi="ar-SA"/>
        </w:rPr>
        <w:t>针对党员发展工作</w:t>
      </w:r>
      <w:r>
        <w:rPr>
          <w:rFonts w:hint="eastAsia" w:eastAsia="仿宋_GB2312" w:cs="Times New Roman"/>
          <w:b w:val="0"/>
          <w:bCs w:val="0"/>
          <w:kern w:val="2"/>
          <w:sz w:val="32"/>
          <w:szCs w:val="32"/>
          <w:lang w:val="en-US" w:eastAsia="zh-CN" w:bidi="ar-SA"/>
        </w:rPr>
        <w:t>，从</w:t>
      </w:r>
      <w:r>
        <w:rPr>
          <w:rFonts w:hint="default" w:ascii="Times New Roman" w:hAnsi="Times New Roman" w:eastAsia="仿宋_GB2312" w:cs="Times New Roman"/>
          <w:b w:val="0"/>
          <w:bCs w:val="0"/>
          <w:kern w:val="2"/>
          <w:sz w:val="32"/>
          <w:szCs w:val="32"/>
          <w:lang w:val="en-US" w:eastAsia="zh-CN" w:bidi="ar-SA"/>
        </w:rPr>
        <w:t>发展党员过程中的重要节点、重要流程</w:t>
      </w:r>
      <w:r>
        <w:rPr>
          <w:rFonts w:hint="eastAsia" w:eastAsia="仿宋_GB2312" w:cs="Times New Roman"/>
          <w:b w:val="0"/>
          <w:bCs w:val="0"/>
          <w:kern w:val="2"/>
          <w:sz w:val="32"/>
          <w:szCs w:val="32"/>
          <w:lang w:val="en-US" w:eastAsia="zh-CN" w:bidi="ar-SA"/>
        </w:rPr>
        <w:t>方面，</w:t>
      </w:r>
      <w:r>
        <w:rPr>
          <w:rFonts w:hint="default" w:ascii="Times New Roman" w:hAnsi="Times New Roman" w:eastAsia="仿宋_GB2312" w:cs="Times New Roman"/>
          <w:b w:val="0"/>
          <w:bCs w:val="0"/>
          <w:kern w:val="2"/>
          <w:sz w:val="32"/>
          <w:szCs w:val="32"/>
          <w:lang w:val="en-US" w:eastAsia="zh-CN" w:bidi="ar-SA"/>
        </w:rPr>
        <w:t>对镇村党务工作者进行能力提升培训</w:t>
      </w:r>
      <w:r>
        <w:rPr>
          <w:rFonts w:hint="eastAsia" w:eastAsia="仿宋_GB2312" w:cs="Times New Roman"/>
          <w:b w:val="0"/>
          <w:bCs w:val="0"/>
          <w:kern w:val="2"/>
          <w:sz w:val="32"/>
          <w:szCs w:val="32"/>
          <w:lang w:val="en-US" w:eastAsia="zh-CN" w:bidi="ar-SA"/>
        </w:rPr>
        <w:t>1次</w:t>
      </w:r>
      <w:r>
        <w:rPr>
          <w:rFonts w:hint="default" w:ascii="Times New Roman" w:hAnsi="Times New Roman" w:eastAsia="仿宋_GB2312" w:cs="Times New Roman"/>
          <w:b w:val="0"/>
          <w:bCs w:val="0"/>
          <w:kern w:val="2"/>
          <w:sz w:val="32"/>
          <w:szCs w:val="32"/>
          <w:lang w:val="en-US" w:eastAsia="zh-CN" w:bidi="ar-SA"/>
        </w:rPr>
        <w:t>。</w:t>
      </w:r>
    </w:p>
    <w:p w14:paraId="1CE0EC9D">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b/>
          <w:bCs/>
          <w:color w:val="auto"/>
          <w:sz w:val="32"/>
          <w:szCs w:val="32"/>
          <w:lang w:val="en-US" w:eastAsia="zh-CN"/>
        </w:rPr>
      </w:pPr>
      <w:r>
        <w:rPr>
          <w:rFonts w:hint="default" w:ascii="Times New Roman" w:hAnsi="Times New Roman" w:eastAsia="仿宋_GB2312" w:cs="Times New Roman"/>
          <w:b/>
          <w:bCs w:val="0"/>
          <w:kern w:val="2"/>
          <w:sz w:val="32"/>
          <w:szCs w:val="32"/>
          <w:lang w:val="en-US" w:eastAsia="zh-CN" w:bidi="ar-SA"/>
        </w:rPr>
        <w:t>三是</w:t>
      </w:r>
      <w:r>
        <w:rPr>
          <w:rFonts w:hint="eastAsia" w:eastAsia="仿宋_GB2312" w:cs="Times New Roman"/>
          <w:b/>
          <w:bCs w:val="0"/>
          <w:kern w:val="2"/>
          <w:sz w:val="32"/>
          <w:szCs w:val="32"/>
          <w:lang w:val="en-US" w:eastAsia="zh-CN" w:bidi="ar-SA"/>
        </w:rPr>
        <w:t>开展发展党员“回头看”。</w:t>
      </w:r>
      <w:r>
        <w:rPr>
          <w:rFonts w:hint="default" w:ascii="Times New Roman" w:hAnsi="Times New Roman" w:eastAsia="仿宋_GB2312" w:cs="Times New Roman"/>
          <w:b w:val="0"/>
          <w:bCs w:val="0"/>
          <w:kern w:val="2"/>
          <w:sz w:val="32"/>
          <w:szCs w:val="32"/>
          <w:lang w:val="en-US" w:eastAsia="zh-CN" w:bidi="ar-SA"/>
        </w:rPr>
        <w:t>对近</w:t>
      </w:r>
      <w:r>
        <w:rPr>
          <w:rFonts w:hint="eastAsia" w:eastAsia="仿宋_GB2312" w:cs="Times New Roman"/>
          <w:b w:val="0"/>
          <w:bCs w:val="0"/>
          <w:kern w:val="2"/>
          <w:sz w:val="32"/>
          <w:szCs w:val="32"/>
          <w:lang w:val="en-US" w:eastAsia="zh-CN" w:bidi="ar-SA"/>
        </w:rPr>
        <w:t>五</w:t>
      </w:r>
      <w:r>
        <w:rPr>
          <w:rFonts w:hint="default" w:ascii="Times New Roman" w:hAnsi="Times New Roman" w:eastAsia="仿宋_GB2312" w:cs="Times New Roman"/>
          <w:b w:val="0"/>
          <w:bCs w:val="0"/>
          <w:kern w:val="2"/>
          <w:sz w:val="32"/>
          <w:szCs w:val="32"/>
          <w:lang w:val="en-US" w:eastAsia="zh-CN" w:bidi="ar-SA"/>
        </w:rPr>
        <w:t>年</w:t>
      </w:r>
      <w:r>
        <w:rPr>
          <w:rFonts w:hint="eastAsia" w:eastAsia="仿宋_GB2312" w:cs="Times New Roman"/>
          <w:b w:val="0"/>
          <w:bCs w:val="0"/>
          <w:kern w:val="2"/>
          <w:sz w:val="32"/>
          <w:szCs w:val="32"/>
          <w:lang w:val="en-US" w:eastAsia="zh-CN" w:bidi="ar-SA"/>
        </w:rPr>
        <w:t>新发展</w:t>
      </w:r>
      <w:r>
        <w:rPr>
          <w:rFonts w:hint="default" w:ascii="Times New Roman" w:hAnsi="Times New Roman" w:eastAsia="仿宋_GB2312" w:cs="Times New Roman"/>
          <w:b w:val="0"/>
          <w:bCs w:val="0"/>
          <w:kern w:val="2"/>
          <w:sz w:val="32"/>
          <w:szCs w:val="32"/>
          <w:lang w:val="en-US" w:eastAsia="zh-CN" w:bidi="ar-SA"/>
        </w:rPr>
        <w:t>的</w:t>
      </w:r>
      <w:r>
        <w:rPr>
          <w:rFonts w:hint="eastAsia" w:eastAsia="仿宋_GB2312" w:cs="Times New Roman"/>
          <w:b w:val="0"/>
          <w:bCs w:val="0"/>
          <w:kern w:val="2"/>
          <w:sz w:val="32"/>
          <w:szCs w:val="32"/>
          <w:lang w:val="en-US" w:eastAsia="zh-CN" w:bidi="ar-SA"/>
        </w:rPr>
        <w:t>49份</w:t>
      </w:r>
      <w:r>
        <w:rPr>
          <w:rFonts w:hint="default" w:ascii="Times New Roman" w:hAnsi="Times New Roman" w:eastAsia="仿宋_GB2312" w:cs="Times New Roman"/>
          <w:b w:val="0"/>
          <w:bCs w:val="0"/>
          <w:kern w:val="2"/>
          <w:sz w:val="32"/>
          <w:szCs w:val="32"/>
          <w:lang w:val="en-US" w:eastAsia="zh-CN" w:bidi="ar-SA"/>
        </w:rPr>
        <w:t>党员档案资料进行</w:t>
      </w:r>
      <w:r>
        <w:rPr>
          <w:rFonts w:hint="eastAsia" w:ascii="Times New Roman" w:hAnsi="Times New Roman" w:eastAsia="仿宋_GB2312" w:cs="Times New Roman"/>
          <w:b w:val="0"/>
          <w:bCs w:val="0"/>
          <w:kern w:val="2"/>
          <w:sz w:val="32"/>
          <w:szCs w:val="32"/>
          <w:lang w:val="en-US" w:eastAsia="zh-CN" w:bidi="ar-SA"/>
        </w:rPr>
        <w:t>了</w:t>
      </w:r>
      <w:r>
        <w:rPr>
          <w:rFonts w:hint="default" w:ascii="Times New Roman" w:hAnsi="Times New Roman" w:eastAsia="仿宋_GB2312" w:cs="Times New Roman"/>
          <w:b w:val="0"/>
          <w:bCs w:val="0"/>
          <w:kern w:val="2"/>
          <w:sz w:val="32"/>
          <w:szCs w:val="32"/>
          <w:lang w:val="en-US" w:eastAsia="zh-CN" w:bidi="ar-SA"/>
        </w:rPr>
        <w:t>回头看，查找存在问题</w:t>
      </w:r>
      <w:r>
        <w:rPr>
          <w:rFonts w:hint="eastAsia" w:eastAsia="仿宋_GB2312" w:cs="Times New Roman"/>
          <w:b w:val="0"/>
          <w:bCs w:val="0"/>
          <w:kern w:val="2"/>
          <w:sz w:val="32"/>
          <w:szCs w:val="32"/>
          <w:lang w:val="en-US" w:eastAsia="zh-CN" w:bidi="ar-SA"/>
        </w:rPr>
        <w:t>70余条</w:t>
      </w:r>
      <w:r>
        <w:rPr>
          <w:rFonts w:hint="default" w:ascii="Times New Roman" w:hAnsi="Times New Roman" w:eastAsia="仿宋_GB2312" w:cs="Times New Roman"/>
          <w:b w:val="0"/>
          <w:bCs w:val="0"/>
          <w:kern w:val="2"/>
          <w:sz w:val="32"/>
          <w:szCs w:val="32"/>
          <w:lang w:val="en-US" w:eastAsia="zh-CN" w:bidi="ar-SA"/>
        </w:rPr>
        <w:t>，核实确认</w:t>
      </w:r>
      <w:r>
        <w:rPr>
          <w:rFonts w:hint="eastAsia" w:eastAsia="仿宋_GB2312" w:cs="Times New Roman"/>
          <w:b w:val="0"/>
          <w:bCs w:val="0"/>
          <w:kern w:val="2"/>
          <w:sz w:val="32"/>
          <w:szCs w:val="32"/>
          <w:lang w:val="en-US" w:eastAsia="zh-CN" w:bidi="ar-SA"/>
        </w:rPr>
        <w:t>后全部整改完成</w:t>
      </w:r>
      <w:r>
        <w:rPr>
          <w:rFonts w:hint="default" w:ascii="Times New Roman" w:hAnsi="Times New Roman" w:eastAsia="仿宋_GB2312" w:cs="Times New Roman"/>
          <w:b w:val="0"/>
          <w:bCs w:val="0"/>
          <w:kern w:val="2"/>
          <w:sz w:val="32"/>
          <w:szCs w:val="32"/>
          <w:lang w:val="en-US" w:eastAsia="zh-CN" w:bidi="ar-SA"/>
        </w:rPr>
        <w:t>。</w:t>
      </w:r>
    </w:p>
    <w:p w14:paraId="11BEF38F">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b w:val="0"/>
          <w:bCs w:val="0"/>
          <w:color w:val="auto"/>
          <w:sz w:val="32"/>
          <w:szCs w:val="32"/>
          <w:lang w:val="en-US" w:eastAsia="zh-CN"/>
        </w:rPr>
      </w:pPr>
      <w:r>
        <w:rPr>
          <w:rFonts w:hint="eastAsia" w:eastAsia="仿宋_GB2312" w:cs="Times New Roman"/>
          <w:b/>
          <w:bCs/>
          <w:color w:val="auto"/>
          <w:sz w:val="32"/>
          <w:szCs w:val="32"/>
          <w:lang w:val="en-US" w:eastAsia="zh-CN"/>
        </w:rPr>
        <w:t>20</w:t>
      </w:r>
      <w:r>
        <w:rPr>
          <w:rFonts w:hint="default" w:ascii="Times New Roman" w:hAnsi="Times New Roman" w:eastAsia="仿宋_GB2312" w:cs="Times New Roman"/>
          <w:b/>
          <w:bCs/>
          <w:color w:val="auto"/>
          <w:sz w:val="32"/>
          <w:szCs w:val="32"/>
          <w:lang w:val="en-US" w:eastAsia="zh-CN"/>
        </w:rPr>
        <w:t>.关于</w:t>
      </w:r>
      <w:r>
        <w:rPr>
          <w:rFonts w:hint="eastAsia" w:eastAsia="仿宋_GB2312" w:cs="Times New Roman"/>
          <w:b/>
          <w:bCs/>
          <w:color w:val="auto"/>
          <w:sz w:val="32"/>
          <w:szCs w:val="32"/>
          <w:lang w:val="en-US" w:eastAsia="zh-CN"/>
        </w:rPr>
        <w:t>“</w:t>
      </w:r>
      <w:r>
        <w:rPr>
          <w:rFonts w:hint="default" w:ascii="Times New Roman" w:hAnsi="Times New Roman" w:eastAsia="仿宋_GB2312" w:cs="Times New Roman"/>
          <w:b/>
          <w:bCs/>
          <w:color w:val="auto"/>
          <w:sz w:val="32"/>
          <w:szCs w:val="32"/>
          <w:lang w:val="en-US" w:eastAsia="zh-CN"/>
        </w:rPr>
        <w:t>党员教育管理不规范</w:t>
      </w:r>
      <w:r>
        <w:rPr>
          <w:rFonts w:hint="eastAsia" w:eastAsia="仿宋_GB2312" w:cs="Times New Roman"/>
          <w:b/>
          <w:bCs/>
          <w:color w:val="auto"/>
          <w:sz w:val="32"/>
          <w:szCs w:val="32"/>
          <w:lang w:val="en-US" w:eastAsia="zh-CN"/>
        </w:rPr>
        <w:t>”</w:t>
      </w:r>
      <w:r>
        <w:rPr>
          <w:rFonts w:hint="default" w:ascii="Times New Roman" w:hAnsi="Times New Roman" w:eastAsia="仿宋_GB2312" w:cs="Times New Roman"/>
          <w:b/>
          <w:bCs/>
          <w:color w:val="auto"/>
          <w:sz w:val="32"/>
          <w:szCs w:val="32"/>
          <w:lang w:val="en-US" w:eastAsia="zh-CN"/>
        </w:rPr>
        <w:t>问题</w:t>
      </w:r>
      <w:r>
        <w:rPr>
          <w:rFonts w:hint="eastAsia" w:eastAsia="仿宋_GB2312" w:cs="Times New Roman"/>
          <w:b/>
          <w:bCs/>
          <w:color w:val="auto"/>
          <w:sz w:val="32"/>
          <w:szCs w:val="32"/>
          <w:lang w:val="en-US" w:eastAsia="zh-CN"/>
        </w:rPr>
        <w:t>。</w:t>
      </w:r>
    </w:p>
    <w:p w14:paraId="432F8D66">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eastAsia="仿宋_GB2312" w:cs="Times New Roman"/>
          <w:b/>
          <w:color w:val="auto"/>
          <w:sz w:val="32"/>
          <w:szCs w:val="32"/>
          <w:lang w:val="en-US" w:eastAsia="zh-CN"/>
        </w:rPr>
      </w:pPr>
      <w:r>
        <w:rPr>
          <w:rFonts w:hint="eastAsia" w:ascii="Times New Roman" w:hAnsi="Times New Roman" w:eastAsia="仿宋_GB2312" w:cs="Times New Roman"/>
          <w:b/>
          <w:color w:val="auto"/>
          <w:sz w:val="32"/>
          <w:szCs w:val="32"/>
          <w:lang w:val="en-US" w:eastAsia="zh-CN"/>
        </w:rPr>
        <w:t>采取的措施及取得的成效</w:t>
      </w:r>
      <w:r>
        <w:rPr>
          <w:rFonts w:hint="eastAsia" w:eastAsia="仿宋_GB2312" w:cs="Times New Roman"/>
          <w:b/>
          <w:color w:val="auto"/>
          <w:sz w:val="32"/>
          <w:szCs w:val="32"/>
          <w:lang w:val="en-US" w:eastAsia="zh-CN"/>
        </w:rPr>
        <w:t>：</w:t>
      </w:r>
    </w:p>
    <w:p w14:paraId="65646A7C">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eastAsia="仿宋_GB2312" w:cs="Times New Roman"/>
          <w:b w:val="0"/>
          <w:bCs w:val="0"/>
          <w:sz w:val="32"/>
          <w:szCs w:val="32"/>
          <w:lang w:val="en-US" w:eastAsia="zh-CN"/>
        </w:rPr>
      </w:pPr>
      <w:r>
        <w:rPr>
          <w:rFonts w:hint="default" w:ascii="Times New Roman" w:hAnsi="Times New Roman" w:eastAsia="仿宋_GB2312" w:cs="Times New Roman"/>
          <w:b/>
          <w:kern w:val="2"/>
          <w:sz w:val="32"/>
          <w:szCs w:val="32"/>
          <w:lang w:val="en-US" w:eastAsia="zh-CN" w:bidi="ar-SA"/>
        </w:rPr>
        <w:t>一是</w:t>
      </w:r>
      <w:r>
        <w:rPr>
          <w:rFonts w:hint="eastAsia" w:eastAsia="仿宋_GB2312" w:cs="Times New Roman"/>
          <w:b/>
          <w:kern w:val="2"/>
          <w:sz w:val="32"/>
          <w:szCs w:val="32"/>
          <w:lang w:val="en-US" w:eastAsia="zh-CN" w:bidi="ar-SA"/>
        </w:rPr>
        <w:t>扎实开展党员“五色”管理。</w:t>
      </w:r>
      <w:r>
        <w:rPr>
          <w:rFonts w:hint="default" w:eastAsia="仿宋_GB2312" w:cs="Times New Roman"/>
          <w:b w:val="0"/>
          <w:bCs w:val="0"/>
          <w:sz w:val="32"/>
          <w:szCs w:val="32"/>
          <w:lang w:val="en-US" w:eastAsia="zh-CN"/>
        </w:rPr>
        <w:t>机</w:t>
      </w:r>
      <w:r>
        <w:rPr>
          <w:rFonts w:hint="eastAsia" w:eastAsia="仿宋_GB2312" w:cs="Times New Roman"/>
          <w:b w:val="0"/>
          <w:bCs w:val="0"/>
          <w:sz w:val="32"/>
          <w:szCs w:val="32"/>
          <w:lang w:val="en-US" w:eastAsia="zh-CN"/>
        </w:rPr>
        <w:t>关党</w:t>
      </w:r>
      <w:r>
        <w:rPr>
          <w:rFonts w:hint="default" w:eastAsia="仿宋_GB2312" w:cs="Times New Roman"/>
          <w:b w:val="0"/>
          <w:bCs w:val="0"/>
          <w:sz w:val="32"/>
          <w:szCs w:val="32"/>
          <w:lang w:val="en-US" w:eastAsia="zh-CN"/>
        </w:rPr>
        <w:t>支部坚持在每季度最后一周，组织机关党员召开一次党员大会进行民主测评，测评结果及时提交支委会研究，根据党员大会民主测评结果和支委会研究讨论情况，结合党员日常表现，合理确定不同领域党员评定结果</w:t>
      </w:r>
      <w:r>
        <w:rPr>
          <w:rFonts w:hint="eastAsia" w:eastAsia="仿宋_GB2312" w:cs="Times New Roman"/>
          <w:b w:val="0"/>
          <w:bCs w:val="0"/>
          <w:sz w:val="32"/>
          <w:szCs w:val="32"/>
          <w:lang w:val="en-US" w:eastAsia="zh-CN"/>
        </w:rPr>
        <w:t>。</w:t>
      </w:r>
    </w:p>
    <w:p w14:paraId="6EBD594F">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b/>
          <w:kern w:val="2"/>
          <w:sz w:val="32"/>
          <w:szCs w:val="32"/>
          <w:lang w:val="en-US" w:eastAsia="zh-CN" w:bidi="ar-SA"/>
        </w:rPr>
      </w:pPr>
      <w:r>
        <w:rPr>
          <w:rFonts w:hint="default" w:ascii="Times New Roman" w:hAnsi="Times New Roman" w:eastAsia="仿宋_GB2312" w:cs="Times New Roman"/>
          <w:b/>
          <w:kern w:val="2"/>
          <w:sz w:val="32"/>
          <w:szCs w:val="32"/>
          <w:lang w:val="en-US" w:eastAsia="zh-CN" w:bidi="ar-SA"/>
        </w:rPr>
        <w:t>二是</w:t>
      </w:r>
      <w:r>
        <w:rPr>
          <w:rFonts w:hint="eastAsia" w:eastAsia="仿宋_GB2312" w:cs="Times New Roman"/>
          <w:b/>
          <w:kern w:val="2"/>
          <w:sz w:val="32"/>
          <w:szCs w:val="32"/>
          <w:lang w:val="en-US" w:eastAsia="zh-CN" w:bidi="ar-SA"/>
        </w:rPr>
        <w:t>落实“1+X”帮带制度。</w:t>
      </w:r>
      <w:r>
        <w:rPr>
          <w:rFonts w:hint="default" w:ascii="Times New Roman" w:hAnsi="Times New Roman" w:eastAsia="仿宋_GB2312" w:cs="Times New Roman"/>
          <w:b w:val="0"/>
          <w:bCs/>
          <w:kern w:val="2"/>
          <w:sz w:val="32"/>
          <w:szCs w:val="32"/>
          <w:lang w:val="en-US" w:eastAsia="zh-CN" w:bidi="ar-SA"/>
        </w:rPr>
        <w:t>由绿色先锋党员发挥模范作用，采取一对一的形式，在日常工作、环境卫生整治、矛盾纠纷化解等方面做好对后进党员的帮带工作，激发努力干一起干精气神，促进后进党员尽快转变。</w:t>
      </w:r>
    </w:p>
    <w:p w14:paraId="30901A4B">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b/>
          <w:bCs/>
          <w:color w:val="auto"/>
          <w:sz w:val="32"/>
          <w:szCs w:val="32"/>
          <w:highlight w:val="red"/>
          <w:lang w:val="en-US" w:eastAsia="zh-CN"/>
        </w:rPr>
      </w:pPr>
      <w:r>
        <w:rPr>
          <w:rFonts w:hint="default" w:ascii="Times New Roman" w:hAnsi="Times New Roman" w:eastAsia="仿宋_GB2312" w:cs="Times New Roman"/>
          <w:b/>
          <w:kern w:val="2"/>
          <w:sz w:val="32"/>
          <w:szCs w:val="32"/>
          <w:lang w:val="en-US" w:eastAsia="zh-CN" w:bidi="ar-SA"/>
        </w:rPr>
        <w:t>三是</w:t>
      </w:r>
      <w:r>
        <w:rPr>
          <w:rFonts w:hint="eastAsia" w:eastAsia="仿宋_GB2312" w:cs="Times New Roman"/>
          <w:b/>
          <w:kern w:val="2"/>
          <w:sz w:val="32"/>
          <w:szCs w:val="32"/>
          <w:lang w:val="en-US" w:eastAsia="zh-CN" w:bidi="ar-SA"/>
        </w:rPr>
        <w:t>规范党费管理。</w:t>
      </w:r>
      <w:r>
        <w:rPr>
          <w:rFonts w:hint="default" w:eastAsia="仿宋_GB2312" w:cs="Times New Roman"/>
          <w:b w:val="0"/>
          <w:bCs w:val="0"/>
          <w:sz w:val="32"/>
          <w:szCs w:val="32"/>
          <w:lang w:val="en-US" w:eastAsia="zh-CN"/>
        </w:rPr>
        <w:t>设立</w:t>
      </w:r>
      <w:r>
        <w:rPr>
          <w:rFonts w:hint="eastAsia" w:eastAsia="仿宋_GB2312" w:cs="Times New Roman"/>
          <w:b w:val="0"/>
          <w:bCs w:val="0"/>
          <w:sz w:val="32"/>
          <w:szCs w:val="32"/>
          <w:lang w:val="en-US" w:eastAsia="zh-CN"/>
        </w:rPr>
        <w:t>了</w:t>
      </w:r>
      <w:r>
        <w:rPr>
          <w:rFonts w:hint="default" w:eastAsia="仿宋_GB2312" w:cs="Times New Roman"/>
          <w:b w:val="0"/>
          <w:bCs w:val="0"/>
          <w:sz w:val="32"/>
          <w:szCs w:val="32"/>
          <w:lang w:val="en-US" w:eastAsia="zh-CN"/>
        </w:rPr>
        <w:t>党费专户，改进党费收缴管理工作，实行专户核算，开展党费收缴工作专题培训会</w:t>
      </w:r>
      <w:r>
        <w:rPr>
          <w:rFonts w:hint="eastAsia" w:eastAsia="仿宋_GB2312" w:cs="Times New Roman"/>
          <w:b w:val="0"/>
          <w:bCs w:val="0"/>
          <w:sz w:val="32"/>
          <w:szCs w:val="32"/>
          <w:lang w:val="en-US" w:eastAsia="zh-CN"/>
        </w:rPr>
        <w:t>1次</w:t>
      </w:r>
      <w:r>
        <w:rPr>
          <w:rFonts w:hint="default" w:eastAsia="仿宋_GB2312" w:cs="Times New Roman"/>
          <w:b w:val="0"/>
          <w:bCs w:val="0"/>
          <w:sz w:val="32"/>
          <w:szCs w:val="32"/>
          <w:lang w:val="en-US" w:eastAsia="zh-CN"/>
        </w:rPr>
        <w:t>，组织镇村党务工作者认真学习</w:t>
      </w:r>
      <w:r>
        <w:rPr>
          <w:rFonts w:hint="eastAsia" w:eastAsia="仿宋_GB2312" w:cs="Times New Roman"/>
          <w:b w:val="0"/>
          <w:bCs w:val="0"/>
          <w:sz w:val="32"/>
          <w:szCs w:val="32"/>
          <w:lang w:val="en-US" w:eastAsia="zh-CN"/>
        </w:rPr>
        <w:t>了</w:t>
      </w:r>
      <w:r>
        <w:rPr>
          <w:rFonts w:hint="default" w:eastAsia="仿宋_GB2312" w:cs="Times New Roman"/>
          <w:b w:val="0"/>
          <w:bCs w:val="0"/>
          <w:sz w:val="32"/>
          <w:szCs w:val="32"/>
          <w:lang w:val="en-US" w:eastAsia="zh-CN"/>
        </w:rPr>
        <w:t>《关于中国共产党党费收缴、使用和管理的规定》等党内法规。</w:t>
      </w:r>
    </w:p>
    <w:p w14:paraId="5354EB98">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楷体" w:hAnsi="楷体" w:eastAsia="楷体" w:cs="楷体"/>
          <w:b/>
          <w:bCs/>
          <w:color w:val="auto"/>
          <w:sz w:val="32"/>
          <w:szCs w:val="32"/>
          <w:lang w:val="en-US" w:eastAsia="zh-CN"/>
        </w:rPr>
      </w:pPr>
      <w:r>
        <w:rPr>
          <w:rFonts w:hint="default" w:ascii="Times New Roman" w:hAnsi="Times New Roman" w:eastAsia="仿宋_GB2312" w:cs="Times New Roman"/>
          <w:b/>
          <w:bCs/>
          <w:color w:val="auto"/>
          <w:sz w:val="32"/>
          <w:szCs w:val="32"/>
          <w:lang w:val="en-US" w:eastAsia="zh-CN"/>
        </w:rPr>
        <w:t>2</w:t>
      </w:r>
      <w:r>
        <w:rPr>
          <w:rFonts w:hint="eastAsia" w:eastAsia="仿宋_GB2312" w:cs="Times New Roman"/>
          <w:b/>
          <w:bCs/>
          <w:color w:val="auto"/>
          <w:sz w:val="32"/>
          <w:szCs w:val="32"/>
          <w:lang w:val="en-US" w:eastAsia="zh-CN"/>
        </w:rPr>
        <w:t>1</w:t>
      </w:r>
      <w:r>
        <w:rPr>
          <w:rFonts w:hint="default" w:ascii="Times New Roman" w:hAnsi="Times New Roman" w:eastAsia="仿宋_GB2312" w:cs="Times New Roman"/>
          <w:b/>
          <w:bCs/>
          <w:color w:val="auto"/>
          <w:sz w:val="32"/>
          <w:szCs w:val="32"/>
          <w:lang w:val="en-US" w:eastAsia="zh-CN"/>
        </w:rPr>
        <w:t>.关于</w:t>
      </w:r>
      <w:r>
        <w:rPr>
          <w:rFonts w:hint="eastAsia" w:eastAsia="仿宋_GB2312" w:cs="Times New Roman"/>
          <w:b/>
          <w:bCs/>
          <w:color w:val="auto"/>
          <w:sz w:val="32"/>
          <w:szCs w:val="32"/>
          <w:lang w:val="en-US" w:eastAsia="zh-CN"/>
        </w:rPr>
        <w:t>“</w:t>
      </w:r>
      <w:r>
        <w:rPr>
          <w:rFonts w:hint="default" w:ascii="Times New Roman" w:hAnsi="Times New Roman" w:eastAsia="仿宋_GB2312" w:cs="Times New Roman"/>
          <w:b/>
          <w:bCs/>
          <w:color w:val="auto"/>
          <w:sz w:val="32"/>
          <w:szCs w:val="32"/>
          <w:lang w:val="en-US" w:eastAsia="zh-CN"/>
        </w:rPr>
        <w:t>驻村工作管理不严格</w:t>
      </w:r>
      <w:r>
        <w:rPr>
          <w:rFonts w:hint="eastAsia" w:eastAsia="仿宋_GB2312" w:cs="Times New Roman"/>
          <w:b/>
          <w:bCs/>
          <w:color w:val="auto"/>
          <w:sz w:val="32"/>
          <w:szCs w:val="32"/>
          <w:lang w:val="en-US" w:eastAsia="zh-CN"/>
        </w:rPr>
        <w:t>”</w:t>
      </w:r>
      <w:r>
        <w:rPr>
          <w:rFonts w:hint="default" w:ascii="Times New Roman" w:hAnsi="Times New Roman" w:eastAsia="仿宋_GB2312" w:cs="Times New Roman"/>
          <w:b/>
          <w:bCs/>
          <w:color w:val="auto"/>
          <w:sz w:val="32"/>
          <w:szCs w:val="32"/>
          <w:lang w:val="en-US" w:eastAsia="zh-CN"/>
        </w:rPr>
        <w:t>问题</w:t>
      </w:r>
      <w:r>
        <w:rPr>
          <w:rFonts w:hint="eastAsia" w:eastAsia="仿宋_GB2312" w:cs="Times New Roman"/>
          <w:b/>
          <w:bCs/>
          <w:color w:val="auto"/>
          <w:sz w:val="32"/>
          <w:szCs w:val="32"/>
          <w:lang w:val="en-US" w:eastAsia="zh-CN"/>
        </w:rPr>
        <w:t>。</w:t>
      </w:r>
    </w:p>
    <w:p w14:paraId="10FEEEA5">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eastAsia="仿宋_GB2312" w:cs="Times New Roman"/>
          <w:b/>
          <w:color w:val="auto"/>
          <w:sz w:val="32"/>
          <w:szCs w:val="32"/>
          <w:lang w:val="en-US" w:eastAsia="zh-CN"/>
        </w:rPr>
      </w:pPr>
      <w:r>
        <w:rPr>
          <w:rFonts w:hint="eastAsia" w:ascii="Times New Roman" w:hAnsi="Times New Roman" w:eastAsia="仿宋_GB2312" w:cs="Times New Roman"/>
          <w:b/>
          <w:color w:val="auto"/>
          <w:sz w:val="32"/>
          <w:szCs w:val="32"/>
          <w:lang w:val="en-US" w:eastAsia="zh-CN"/>
        </w:rPr>
        <w:t>采取的措施及取得的成效</w:t>
      </w:r>
      <w:r>
        <w:rPr>
          <w:rFonts w:hint="eastAsia" w:eastAsia="仿宋_GB2312" w:cs="Times New Roman"/>
          <w:b/>
          <w:color w:val="auto"/>
          <w:sz w:val="32"/>
          <w:szCs w:val="32"/>
          <w:lang w:val="en-US" w:eastAsia="zh-CN"/>
        </w:rPr>
        <w:t>：</w:t>
      </w:r>
    </w:p>
    <w:p w14:paraId="695A0D2F">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b w:val="0"/>
          <w:bCs/>
          <w:kern w:val="2"/>
          <w:sz w:val="32"/>
          <w:szCs w:val="32"/>
          <w:lang w:val="en-US" w:eastAsia="zh-CN" w:bidi="ar-SA"/>
        </w:rPr>
      </w:pPr>
      <w:r>
        <w:rPr>
          <w:rFonts w:hint="default" w:ascii="Times New Roman" w:hAnsi="Times New Roman" w:eastAsia="仿宋_GB2312" w:cs="Times New Roman"/>
          <w:b/>
          <w:kern w:val="2"/>
          <w:sz w:val="32"/>
          <w:szCs w:val="32"/>
          <w:lang w:val="en-US" w:eastAsia="zh-CN" w:bidi="ar-SA"/>
        </w:rPr>
        <w:t>一是</w:t>
      </w:r>
      <w:r>
        <w:rPr>
          <w:rFonts w:hint="eastAsia" w:eastAsia="仿宋_GB2312" w:cs="Times New Roman"/>
          <w:b/>
          <w:kern w:val="2"/>
          <w:sz w:val="32"/>
          <w:szCs w:val="32"/>
          <w:lang w:val="en-US" w:eastAsia="zh-CN" w:bidi="ar-SA"/>
        </w:rPr>
        <w:t>按期召开第一书记例会。</w:t>
      </w:r>
      <w:r>
        <w:rPr>
          <w:rFonts w:hint="default" w:ascii="Times New Roman" w:hAnsi="Times New Roman" w:eastAsia="仿宋_GB2312" w:cs="Times New Roman"/>
          <w:b w:val="0"/>
          <w:bCs/>
          <w:kern w:val="2"/>
          <w:sz w:val="32"/>
          <w:szCs w:val="32"/>
          <w:lang w:val="en-US" w:eastAsia="zh-CN" w:bidi="ar-SA"/>
        </w:rPr>
        <w:t>每月以书面形式提前明确驻村第一书记例会的召开时间、参会人员范围、会议流程和请假报备程序。</w:t>
      </w:r>
    </w:p>
    <w:p w14:paraId="729DC572">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b w:val="0"/>
          <w:bCs/>
          <w:kern w:val="2"/>
          <w:sz w:val="32"/>
          <w:szCs w:val="32"/>
          <w:lang w:val="en-US" w:eastAsia="zh-CN" w:bidi="ar-SA"/>
        </w:rPr>
      </w:pPr>
      <w:r>
        <w:rPr>
          <w:rFonts w:hint="default" w:ascii="Times New Roman" w:hAnsi="Times New Roman" w:eastAsia="仿宋_GB2312" w:cs="Times New Roman"/>
          <w:b/>
          <w:kern w:val="2"/>
          <w:sz w:val="32"/>
          <w:szCs w:val="32"/>
          <w:lang w:val="en-US" w:eastAsia="zh-CN" w:bidi="ar-SA"/>
        </w:rPr>
        <w:t>二是</w:t>
      </w:r>
      <w:r>
        <w:rPr>
          <w:rFonts w:hint="eastAsia" w:eastAsia="仿宋_GB2312" w:cs="Times New Roman"/>
          <w:b/>
          <w:kern w:val="2"/>
          <w:sz w:val="32"/>
          <w:szCs w:val="32"/>
          <w:lang w:val="en-US" w:eastAsia="zh-CN" w:bidi="ar-SA"/>
        </w:rPr>
        <w:t>详细记录会议内容。</w:t>
      </w:r>
      <w:r>
        <w:rPr>
          <w:rFonts w:hint="eastAsia" w:ascii="Times New Roman" w:hAnsi="Times New Roman" w:eastAsia="仿宋_GB2312" w:cs="Times New Roman"/>
          <w:b w:val="0"/>
          <w:bCs/>
          <w:kern w:val="2"/>
          <w:sz w:val="32"/>
          <w:szCs w:val="32"/>
          <w:lang w:val="en-US" w:eastAsia="zh-CN" w:bidi="ar-SA"/>
        </w:rPr>
        <w:t>对</w:t>
      </w:r>
      <w:r>
        <w:rPr>
          <w:rFonts w:hint="default" w:ascii="Times New Roman" w:hAnsi="Times New Roman" w:eastAsia="仿宋_GB2312" w:cs="Times New Roman"/>
          <w:b w:val="0"/>
          <w:bCs/>
          <w:kern w:val="2"/>
          <w:sz w:val="32"/>
          <w:szCs w:val="32"/>
          <w:lang w:val="en-US" w:eastAsia="zh-CN" w:bidi="ar-SA"/>
        </w:rPr>
        <w:t>业务人员学习培训</w:t>
      </w:r>
      <w:r>
        <w:rPr>
          <w:rFonts w:hint="eastAsia" w:eastAsia="仿宋_GB2312" w:cs="Times New Roman"/>
          <w:b w:val="0"/>
          <w:bCs/>
          <w:kern w:val="2"/>
          <w:sz w:val="32"/>
          <w:szCs w:val="32"/>
          <w:lang w:val="en-US" w:eastAsia="zh-CN" w:bidi="ar-SA"/>
        </w:rPr>
        <w:t>5次</w:t>
      </w:r>
      <w:r>
        <w:rPr>
          <w:rFonts w:hint="default" w:ascii="Times New Roman" w:hAnsi="Times New Roman" w:eastAsia="仿宋_GB2312" w:cs="Times New Roman"/>
          <w:b w:val="0"/>
          <w:bCs/>
          <w:kern w:val="2"/>
          <w:sz w:val="32"/>
          <w:szCs w:val="32"/>
          <w:lang w:val="en-US" w:eastAsia="zh-CN" w:bidi="ar-SA"/>
        </w:rPr>
        <w:t>，规范</w:t>
      </w:r>
      <w:r>
        <w:rPr>
          <w:rFonts w:hint="eastAsia" w:ascii="Times New Roman" w:hAnsi="Times New Roman" w:eastAsia="仿宋_GB2312" w:cs="Times New Roman"/>
          <w:b w:val="0"/>
          <w:bCs/>
          <w:kern w:val="2"/>
          <w:sz w:val="32"/>
          <w:szCs w:val="32"/>
          <w:lang w:val="en-US" w:eastAsia="zh-CN" w:bidi="ar-SA"/>
        </w:rPr>
        <w:t>了</w:t>
      </w:r>
      <w:r>
        <w:rPr>
          <w:rFonts w:hint="default" w:ascii="Times New Roman" w:hAnsi="Times New Roman" w:eastAsia="仿宋_GB2312" w:cs="Times New Roman"/>
          <w:b w:val="0"/>
          <w:bCs/>
          <w:kern w:val="2"/>
          <w:sz w:val="32"/>
          <w:szCs w:val="32"/>
          <w:lang w:val="en-US" w:eastAsia="zh-CN" w:bidi="ar-SA"/>
        </w:rPr>
        <w:t>会议记录。详细记录每次会议时间、内容、出勤情况及决议事项。将例会形成的决策和任务纳入督办清单，跟踪问效，确保会议议定事项得到落实。</w:t>
      </w:r>
    </w:p>
    <w:p w14:paraId="6BA53D70">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b w:val="0"/>
          <w:bCs/>
          <w:kern w:val="2"/>
          <w:sz w:val="32"/>
          <w:szCs w:val="32"/>
          <w:lang w:val="en-US" w:eastAsia="zh-CN" w:bidi="ar-SA"/>
        </w:rPr>
      </w:pPr>
      <w:r>
        <w:rPr>
          <w:rFonts w:hint="default" w:ascii="Times New Roman" w:hAnsi="Times New Roman" w:eastAsia="仿宋_GB2312" w:cs="Times New Roman"/>
          <w:b/>
          <w:kern w:val="2"/>
          <w:sz w:val="32"/>
          <w:szCs w:val="32"/>
          <w:lang w:val="en-US" w:eastAsia="zh-CN" w:bidi="ar-SA"/>
        </w:rPr>
        <w:t>三是</w:t>
      </w:r>
      <w:r>
        <w:rPr>
          <w:rFonts w:hint="eastAsia" w:eastAsia="仿宋_GB2312" w:cs="Times New Roman"/>
          <w:b/>
          <w:kern w:val="2"/>
          <w:sz w:val="32"/>
          <w:szCs w:val="32"/>
          <w:lang w:val="en-US" w:eastAsia="zh-CN" w:bidi="ar-SA"/>
        </w:rPr>
        <w:t>常态化强调驻村纪律。</w:t>
      </w:r>
      <w:r>
        <w:rPr>
          <w:rFonts w:hint="default" w:ascii="Times New Roman" w:hAnsi="Times New Roman" w:eastAsia="仿宋_GB2312" w:cs="Times New Roman"/>
          <w:b w:val="0"/>
          <w:bCs/>
          <w:kern w:val="2"/>
          <w:sz w:val="32"/>
          <w:szCs w:val="32"/>
          <w:lang w:val="en-US" w:eastAsia="zh-CN" w:bidi="ar-SA"/>
        </w:rPr>
        <w:t>通过第一书记例会和驻村工作培训会，组织驻村工作人员认真学习</w:t>
      </w:r>
      <w:r>
        <w:rPr>
          <w:rFonts w:hint="eastAsia" w:ascii="Times New Roman" w:hAnsi="Times New Roman" w:eastAsia="仿宋_GB2312" w:cs="Times New Roman"/>
          <w:b w:val="0"/>
          <w:bCs/>
          <w:kern w:val="2"/>
          <w:sz w:val="32"/>
          <w:szCs w:val="32"/>
          <w:lang w:val="en-US" w:eastAsia="zh-CN" w:bidi="ar-SA"/>
        </w:rPr>
        <w:t>了</w:t>
      </w:r>
      <w:r>
        <w:rPr>
          <w:rFonts w:hint="default" w:ascii="Times New Roman" w:hAnsi="Times New Roman" w:eastAsia="仿宋_GB2312" w:cs="Times New Roman"/>
          <w:b w:val="0"/>
          <w:bCs/>
          <w:kern w:val="2"/>
          <w:sz w:val="32"/>
          <w:szCs w:val="32"/>
          <w:lang w:val="en-US" w:eastAsia="zh-CN" w:bidi="ar-SA"/>
        </w:rPr>
        <w:t>《乡村振兴驻村人员选派管理实施细则》《关于进一步加强驻村帮扶工作的七条措施》等相关文件，明确</w:t>
      </w:r>
      <w:r>
        <w:rPr>
          <w:rFonts w:hint="eastAsia" w:ascii="Times New Roman" w:hAnsi="Times New Roman" w:eastAsia="仿宋_GB2312" w:cs="Times New Roman"/>
          <w:b w:val="0"/>
          <w:bCs/>
          <w:kern w:val="2"/>
          <w:sz w:val="32"/>
          <w:szCs w:val="32"/>
          <w:lang w:val="en-US" w:eastAsia="zh-CN" w:bidi="ar-SA"/>
        </w:rPr>
        <w:t>了</w:t>
      </w:r>
      <w:r>
        <w:rPr>
          <w:rFonts w:hint="default" w:ascii="Times New Roman" w:hAnsi="Times New Roman" w:eastAsia="仿宋_GB2312" w:cs="Times New Roman"/>
          <w:b w:val="0"/>
          <w:bCs/>
          <w:kern w:val="2"/>
          <w:sz w:val="32"/>
          <w:szCs w:val="32"/>
          <w:lang w:val="en-US" w:eastAsia="zh-CN" w:bidi="ar-SA"/>
        </w:rPr>
        <w:t>纪律要求</w:t>
      </w:r>
      <w:r>
        <w:rPr>
          <w:rFonts w:hint="eastAsia" w:ascii="Times New Roman" w:hAnsi="Times New Roman" w:eastAsia="仿宋_GB2312" w:cs="Times New Roman"/>
          <w:b w:val="0"/>
          <w:bCs/>
          <w:kern w:val="2"/>
          <w:sz w:val="32"/>
          <w:szCs w:val="32"/>
          <w:lang w:val="en-US" w:eastAsia="zh-CN" w:bidi="ar-SA"/>
        </w:rPr>
        <w:t>。</w:t>
      </w:r>
      <w:r>
        <w:rPr>
          <w:rFonts w:hint="default" w:ascii="Times New Roman" w:hAnsi="Times New Roman" w:eastAsia="仿宋_GB2312" w:cs="Times New Roman"/>
          <w:b w:val="0"/>
          <w:bCs/>
          <w:kern w:val="2"/>
          <w:sz w:val="32"/>
          <w:szCs w:val="32"/>
          <w:lang w:val="en-US" w:eastAsia="zh-CN" w:bidi="ar-SA"/>
        </w:rPr>
        <w:t>对驻村人员考勤和请销假要求进行强调，进一步明确履行请销假、出差审批流程。</w:t>
      </w:r>
    </w:p>
    <w:p w14:paraId="5453E162">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b/>
          <w:bCs/>
          <w:color w:val="auto"/>
          <w:sz w:val="32"/>
          <w:szCs w:val="32"/>
          <w:lang w:val="en-US" w:eastAsia="zh-CN"/>
        </w:rPr>
      </w:pPr>
      <w:r>
        <w:rPr>
          <w:rFonts w:hint="default" w:ascii="Times New Roman" w:hAnsi="Times New Roman" w:eastAsia="仿宋_GB2312" w:cs="Times New Roman"/>
          <w:b/>
          <w:kern w:val="2"/>
          <w:sz w:val="32"/>
          <w:szCs w:val="32"/>
          <w:lang w:val="en-US" w:eastAsia="zh-CN" w:bidi="ar-SA"/>
        </w:rPr>
        <w:t>四是</w:t>
      </w:r>
      <w:r>
        <w:rPr>
          <w:rFonts w:hint="eastAsia" w:eastAsia="仿宋_GB2312" w:cs="Times New Roman"/>
          <w:b/>
          <w:kern w:val="2"/>
          <w:sz w:val="32"/>
          <w:szCs w:val="32"/>
          <w:lang w:val="en-US" w:eastAsia="zh-CN" w:bidi="ar-SA"/>
        </w:rPr>
        <w:t>开展日常监督检查。</w:t>
      </w:r>
      <w:r>
        <w:rPr>
          <w:rFonts w:hint="eastAsia" w:ascii="Times New Roman" w:hAnsi="Times New Roman" w:eastAsia="仿宋_GB2312" w:cs="Times New Roman"/>
          <w:b w:val="0"/>
          <w:bCs/>
          <w:kern w:val="2"/>
          <w:sz w:val="32"/>
          <w:szCs w:val="32"/>
          <w:lang w:val="en-US" w:eastAsia="zh-CN" w:bidi="ar-SA"/>
        </w:rPr>
        <w:t>采用每</w:t>
      </w:r>
      <w:r>
        <w:rPr>
          <w:rFonts w:hint="default" w:ascii="Times New Roman" w:hAnsi="Times New Roman" w:eastAsia="仿宋_GB2312" w:cs="Times New Roman"/>
          <w:b w:val="0"/>
          <w:bCs/>
          <w:kern w:val="2"/>
          <w:sz w:val="32"/>
          <w:szCs w:val="32"/>
          <w:lang w:val="en-US" w:eastAsia="zh-CN" w:bidi="ar-SA"/>
        </w:rPr>
        <w:t>周一定期查岗和日常不定期查岗相结合</w:t>
      </w:r>
      <w:r>
        <w:rPr>
          <w:rFonts w:hint="eastAsia" w:ascii="Times New Roman" w:hAnsi="Times New Roman" w:eastAsia="仿宋_GB2312" w:cs="Times New Roman"/>
          <w:b w:val="0"/>
          <w:bCs/>
          <w:kern w:val="2"/>
          <w:sz w:val="32"/>
          <w:szCs w:val="32"/>
          <w:lang w:val="en-US" w:eastAsia="zh-CN" w:bidi="ar-SA"/>
        </w:rPr>
        <w:t>的方式</w:t>
      </w:r>
      <w:r>
        <w:rPr>
          <w:rFonts w:hint="default" w:ascii="Times New Roman" w:hAnsi="Times New Roman" w:eastAsia="仿宋_GB2312" w:cs="Times New Roman"/>
          <w:b w:val="0"/>
          <w:bCs/>
          <w:kern w:val="2"/>
          <w:sz w:val="32"/>
          <w:szCs w:val="32"/>
          <w:lang w:val="en-US" w:eastAsia="zh-CN" w:bidi="ar-SA"/>
        </w:rPr>
        <w:t>，通过查看签到册、实地走访等形式对驻村人员签到、请销假及出差进行</w:t>
      </w:r>
      <w:r>
        <w:rPr>
          <w:rFonts w:hint="eastAsia" w:ascii="Times New Roman" w:hAnsi="Times New Roman" w:eastAsia="仿宋_GB2312" w:cs="Times New Roman"/>
          <w:b w:val="0"/>
          <w:bCs/>
          <w:kern w:val="2"/>
          <w:sz w:val="32"/>
          <w:szCs w:val="32"/>
          <w:lang w:val="en-US" w:eastAsia="zh-CN" w:bidi="ar-SA"/>
        </w:rPr>
        <w:t>了</w:t>
      </w:r>
      <w:r>
        <w:rPr>
          <w:rFonts w:hint="default" w:ascii="Times New Roman" w:hAnsi="Times New Roman" w:eastAsia="仿宋_GB2312" w:cs="Times New Roman"/>
          <w:b w:val="0"/>
          <w:bCs/>
          <w:kern w:val="2"/>
          <w:sz w:val="32"/>
          <w:szCs w:val="32"/>
          <w:lang w:val="en-US" w:eastAsia="zh-CN" w:bidi="ar-SA"/>
        </w:rPr>
        <w:t>日常</w:t>
      </w:r>
      <w:r>
        <w:rPr>
          <w:rFonts w:hint="eastAsia" w:ascii="Times New Roman" w:hAnsi="Times New Roman" w:eastAsia="仿宋_GB2312" w:cs="Times New Roman"/>
          <w:b w:val="0"/>
          <w:bCs/>
          <w:kern w:val="2"/>
          <w:sz w:val="32"/>
          <w:szCs w:val="32"/>
          <w:lang w:val="en-US" w:eastAsia="zh-CN" w:bidi="ar-SA"/>
        </w:rPr>
        <w:t>监督</w:t>
      </w:r>
      <w:r>
        <w:rPr>
          <w:rFonts w:hint="default" w:ascii="Times New Roman" w:hAnsi="Times New Roman" w:eastAsia="仿宋_GB2312" w:cs="Times New Roman"/>
          <w:b w:val="0"/>
          <w:bCs/>
          <w:kern w:val="2"/>
          <w:sz w:val="32"/>
          <w:szCs w:val="32"/>
          <w:lang w:val="en-US" w:eastAsia="zh-CN" w:bidi="ar-SA"/>
        </w:rPr>
        <w:t>检查，对于出现未签到、未履行请假出差手续的工作人员督促及时整改。</w:t>
      </w:r>
    </w:p>
    <w:p w14:paraId="69E5794B">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b w:val="0"/>
          <w:bCs w:val="0"/>
          <w:color w:val="auto"/>
          <w:sz w:val="32"/>
          <w:szCs w:val="32"/>
          <w:lang w:val="en-US" w:eastAsia="zh-CN"/>
        </w:rPr>
      </w:pPr>
      <w:r>
        <w:rPr>
          <w:rFonts w:hint="default" w:ascii="Times New Roman" w:hAnsi="Times New Roman" w:eastAsia="仿宋_GB2312" w:cs="Times New Roman"/>
          <w:b/>
          <w:bCs/>
          <w:color w:val="auto"/>
          <w:sz w:val="32"/>
          <w:szCs w:val="32"/>
          <w:lang w:val="en-US" w:eastAsia="zh-CN"/>
        </w:rPr>
        <w:t>2</w:t>
      </w:r>
      <w:r>
        <w:rPr>
          <w:rFonts w:hint="eastAsia" w:eastAsia="仿宋_GB2312" w:cs="Times New Roman"/>
          <w:b/>
          <w:bCs/>
          <w:color w:val="auto"/>
          <w:sz w:val="32"/>
          <w:szCs w:val="32"/>
          <w:lang w:val="en-US" w:eastAsia="zh-CN"/>
        </w:rPr>
        <w:t>2</w:t>
      </w:r>
      <w:r>
        <w:rPr>
          <w:rFonts w:hint="default" w:ascii="Times New Roman" w:hAnsi="Times New Roman" w:eastAsia="仿宋_GB2312" w:cs="Times New Roman"/>
          <w:b/>
          <w:bCs/>
          <w:color w:val="auto"/>
          <w:sz w:val="32"/>
          <w:szCs w:val="32"/>
          <w:lang w:val="en-US" w:eastAsia="zh-CN"/>
        </w:rPr>
        <w:t>.关于</w:t>
      </w:r>
      <w:r>
        <w:rPr>
          <w:rFonts w:hint="eastAsia" w:eastAsia="仿宋_GB2312" w:cs="Times New Roman"/>
          <w:b/>
          <w:bCs/>
          <w:color w:val="auto"/>
          <w:sz w:val="32"/>
          <w:szCs w:val="32"/>
          <w:lang w:val="en-US" w:eastAsia="zh-CN"/>
        </w:rPr>
        <w:t>“</w:t>
      </w:r>
      <w:r>
        <w:rPr>
          <w:rFonts w:hint="default" w:ascii="Times New Roman" w:hAnsi="Times New Roman" w:eastAsia="仿宋_GB2312" w:cs="Times New Roman"/>
          <w:b/>
          <w:bCs/>
          <w:color w:val="auto"/>
          <w:sz w:val="32"/>
          <w:szCs w:val="32"/>
          <w:lang w:val="en-US" w:eastAsia="zh-CN"/>
        </w:rPr>
        <w:t>群团组织建设重视不足</w:t>
      </w:r>
      <w:r>
        <w:rPr>
          <w:rFonts w:hint="eastAsia" w:eastAsia="仿宋_GB2312" w:cs="Times New Roman"/>
          <w:b/>
          <w:bCs/>
          <w:color w:val="auto"/>
          <w:sz w:val="32"/>
          <w:szCs w:val="32"/>
          <w:lang w:val="en-US" w:eastAsia="zh-CN"/>
        </w:rPr>
        <w:t>”</w:t>
      </w:r>
      <w:r>
        <w:rPr>
          <w:rFonts w:hint="default" w:ascii="Times New Roman" w:hAnsi="Times New Roman" w:eastAsia="仿宋_GB2312" w:cs="Times New Roman"/>
          <w:b/>
          <w:bCs/>
          <w:color w:val="auto"/>
          <w:sz w:val="32"/>
          <w:szCs w:val="32"/>
          <w:lang w:val="en-US" w:eastAsia="zh-CN"/>
        </w:rPr>
        <w:t>问题</w:t>
      </w:r>
      <w:r>
        <w:rPr>
          <w:rFonts w:hint="eastAsia" w:eastAsia="仿宋_GB2312" w:cs="Times New Roman"/>
          <w:b/>
          <w:bCs/>
          <w:color w:val="auto"/>
          <w:sz w:val="32"/>
          <w:szCs w:val="32"/>
          <w:lang w:val="en-US" w:eastAsia="zh-CN"/>
        </w:rPr>
        <w:t>。</w:t>
      </w:r>
    </w:p>
    <w:p w14:paraId="3A626135">
      <w:pPr>
        <w:pStyle w:val="9"/>
        <w:keepNext w:val="0"/>
        <w:keepLines w:val="0"/>
        <w:pageBreakBefore w:val="0"/>
        <w:widowControl w:val="0"/>
        <w:numPr>
          <w:ilvl w:val="0"/>
          <w:numId w:val="0"/>
        </w:numPr>
        <w:kinsoku/>
        <w:wordWrap/>
        <w:topLinePunct w:val="0"/>
        <w:autoSpaceDE/>
        <w:autoSpaceDN/>
        <w:bidi w:val="0"/>
        <w:adjustRightInd/>
        <w:snapToGrid/>
        <w:spacing w:line="560" w:lineRule="exact"/>
        <w:ind w:firstLine="643" w:firstLineChars="200"/>
        <w:textAlignment w:val="auto"/>
        <w:rPr>
          <w:rFonts w:hint="eastAsia" w:eastAsia="仿宋_GB2312" w:cs="Times New Roman"/>
          <w:b/>
          <w:color w:val="auto"/>
          <w:sz w:val="32"/>
          <w:szCs w:val="32"/>
          <w:lang w:val="en-US" w:eastAsia="zh-CN"/>
        </w:rPr>
      </w:pPr>
      <w:r>
        <w:rPr>
          <w:rFonts w:hint="eastAsia" w:ascii="Times New Roman" w:hAnsi="Times New Roman" w:eastAsia="仿宋_GB2312" w:cs="Times New Roman"/>
          <w:b/>
          <w:color w:val="auto"/>
          <w:sz w:val="32"/>
          <w:szCs w:val="32"/>
          <w:lang w:val="en-US" w:eastAsia="zh-CN"/>
        </w:rPr>
        <w:t>采取的措施及取得的成效</w:t>
      </w:r>
      <w:r>
        <w:rPr>
          <w:rFonts w:hint="eastAsia" w:eastAsia="仿宋_GB2312" w:cs="Times New Roman"/>
          <w:b/>
          <w:color w:val="auto"/>
          <w:sz w:val="32"/>
          <w:szCs w:val="32"/>
          <w:lang w:val="en-US" w:eastAsia="zh-CN"/>
        </w:rPr>
        <w:t>：</w:t>
      </w:r>
    </w:p>
    <w:p w14:paraId="5D404959">
      <w:pPr>
        <w:pStyle w:val="9"/>
        <w:keepNext w:val="0"/>
        <w:keepLines w:val="0"/>
        <w:pageBreakBefore w:val="0"/>
        <w:widowControl w:val="0"/>
        <w:numPr>
          <w:ilvl w:val="0"/>
          <w:numId w:val="0"/>
        </w:numPr>
        <w:kinsoku/>
        <w:wordWrap/>
        <w:topLinePunct w:val="0"/>
        <w:autoSpaceDE/>
        <w:autoSpaceDN/>
        <w:bidi w:val="0"/>
        <w:adjustRightInd/>
        <w:snapToGrid/>
        <w:spacing w:line="560" w:lineRule="exact"/>
        <w:ind w:firstLine="643" w:firstLineChars="200"/>
        <w:textAlignment w:val="auto"/>
        <w:rPr>
          <w:rFonts w:hint="default" w:eastAsia="仿宋_GB2312" w:cs="Times New Roman"/>
          <w:b w:val="0"/>
          <w:bCs w:val="0"/>
          <w:sz w:val="32"/>
          <w:szCs w:val="32"/>
          <w:lang w:val="en-US" w:eastAsia="zh-CN"/>
        </w:rPr>
      </w:pPr>
      <w:r>
        <w:rPr>
          <w:rFonts w:hint="default" w:ascii="Times New Roman" w:hAnsi="Times New Roman" w:eastAsia="仿宋_GB2312" w:cs="Times New Roman"/>
          <w:b/>
          <w:bCs w:val="0"/>
          <w:kern w:val="2"/>
          <w:sz w:val="32"/>
          <w:szCs w:val="32"/>
          <w:lang w:val="en-US" w:eastAsia="zh-CN" w:bidi="ar-SA"/>
        </w:rPr>
        <w:t>一是</w:t>
      </w:r>
      <w:r>
        <w:rPr>
          <w:rFonts w:hint="eastAsia" w:eastAsia="仿宋_GB2312" w:cs="Times New Roman"/>
          <w:b/>
          <w:bCs w:val="0"/>
          <w:kern w:val="2"/>
          <w:sz w:val="32"/>
          <w:szCs w:val="32"/>
          <w:lang w:val="en-US" w:eastAsia="zh-CN" w:bidi="ar-SA"/>
        </w:rPr>
        <w:t>调整妇女干部。</w:t>
      </w:r>
      <w:r>
        <w:rPr>
          <w:rFonts w:hint="eastAsia" w:eastAsia="仿宋_GB2312" w:cs="Times New Roman"/>
          <w:b w:val="0"/>
          <w:bCs w:val="0"/>
          <w:sz w:val="32"/>
          <w:szCs w:val="32"/>
          <w:lang w:val="en-US" w:eastAsia="zh-CN"/>
        </w:rPr>
        <w:t>2025年8月</w:t>
      </w:r>
      <w:r>
        <w:rPr>
          <w:rFonts w:hint="default" w:eastAsia="仿宋_GB2312" w:cs="Times New Roman"/>
          <w:b w:val="0"/>
          <w:bCs w:val="0"/>
          <w:sz w:val="32"/>
          <w:szCs w:val="32"/>
          <w:lang w:val="en-US" w:eastAsia="zh-CN"/>
        </w:rPr>
        <w:t>对</w:t>
      </w:r>
      <w:r>
        <w:rPr>
          <w:rFonts w:hint="eastAsia" w:eastAsia="仿宋_GB2312" w:cs="Times New Roman"/>
          <w:b w:val="0"/>
          <w:bCs w:val="0"/>
          <w:sz w:val="32"/>
          <w:szCs w:val="32"/>
          <w:lang w:val="en-US" w:eastAsia="zh-CN"/>
        </w:rPr>
        <w:t>新民村</w:t>
      </w:r>
      <w:r>
        <w:rPr>
          <w:rFonts w:hint="default" w:eastAsia="仿宋_GB2312" w:cs="Times New Roman"/>
          <w:b w:val="0"/>
          <w:bCs w:val="0"/>
          <w:sz w:val="32"/>
          <w:szCs w:val="32"/>
          <w:lang w:val="en-US" w:eastAsia="zh-CN"/>
        </w:rPr>
        <w:t>现有村</w:t>
      </w:r>
      <w:r>
        <w:rPr>
          <w:rFonts w:hint="eastAsia" w:eastAsia="仿宋_GB2312" w:cs="Times New Roman"/>
          <w:b w:val="0"/>
          <w:bCs w:val="0"/>
          <w:sz w:val="32"/>
          <w:szCs w:val="32"/>
          <w:lang w:val="en-US" w:eastAsia="zh-CN"/>
        </w:rPr>
        <w:t>“</w:t>
      </w:r>
      <w:r>
        <w:rPr>
          <w:rFonts w:hint="default" w:eastAsia="仿宋_GB2312" w:cs="Times New Roman"/>
          <w:b w:val="0"/>
          <w:bCs w:val="0"/>
          <w:sz w:val="32"/>
          <w:szCs w:val="32"/>
          <w:lang w:val="en-US" w:eastAsia="zh-CN"/>
        </w:rPr>
        <w:t>两委</w:t>
      </w:r>
      <w:r>
        <w:rPr>
          <w:rFonts w:hint="eastAsia" w:eastAsia="仿宋_GB2312" w:cs="Times New Roman"/>
          <w:b w:val="0"/>
          <w:bCs w:val="0"/>
          <w:sz w:val="32"/>
          <w:szCs w:val="32"/>
          <w:lang w:val="en-US" w:eastAsia="zh-CN"/>
        </w:rPr>
        <w:t>”</w:t>
      </w:r>
      <w:r>
        <w:rPr>
          <w:rFonts w:hint="default" w:eastAsia="仿宋_GB2312" w:cs="Times New Roman"/>
          <w:b w:val="0"/>
          <w:bCs w:val="0"/>
          <w:sz w:val="32"/>
          <w:szCs w:val="32"/>
          <w:lang w:val="en-US" w:eastAsia="zh-CN"/>
        </w:rPr>
        <w:t>干部和委员</w:t>
      </w:r>
      <w:r>
        <w:rPr>
          <w:rFonts w:hint="eastAsia" w:eastAsia="仿宋_GB2312" w:cs="Times New Roman"/>
          <w:b w:val="0"/>
          <w:bCs w:val="0"/>
          <w:sz w:val="32"/>
          <w:szCs w:val="32"/>
          <w:lang w:val="en-US" w:eastAsia="zh-CN"/>
        </w:rPr>
        <w:t>进一步</w:t>
      </w:r>
      <w:r>
        <w:rPr>
          <w:rFonts w:hint="default" w:eastAsia="仿宋_GB2312" w:cs="Times New Roman"/>
          <w:b w:val="0"/>
          <w:bCs w:val="0"/>
          <w:sz w:val="32"/>
          <w:szCs w:val="32"/>
          <w:lang w:val="en-US" w:eastAsia="zh-CN"/>
        </w:rPr>
        <w:t>排查</w:t>
      </w:r>
      <w:r>
        <w:rPr>
          <w:rFonts w:hint="eastAsia" w:eastAsia="仿宋_GB2312" w:cs="Times New Roman"/>
          <w:b w:val="0"/>
          <w:bCs w:val="0"/>
          <w:sz w:val="32"/>
          <w:szCs w:val="32"/>
          <w:lang w:val="en-US" w:eastAsia="zh-CN"/>
        </w:rPr>
        <w:t>，</w:t>
      </w:r>
      <w:r>
        <w:rPr>
          <w:rFonts w:hint="default" w:eastAsia="仿宋_GB2312" w:cs="Times New Roman"/>
          <w:b w:val="0"/>
          <w:bCs w:val="0"/>
          <w:sz w:val="32"/>
          <w:szCs w:val="32"/>
          <w:lang w:val="en-US" w:eastAsia="zh-CN"/>
        </w:rPr>
        <w:t>督促新民村对妇联主席人选进行</w:t>
      </w:r>
      <w:r>
        <w:rPr>
          <w:rFonts w:hint="eastAsia" w:eastAsia="仿宋_GB2312" w:cs="Times New Roman"/>
          <w:b w:val="0"/>
          <w:bCs w:val="0"/>
          <w:sz w:val="32"/>
          <w:szCs w:val="32"/>
          <w:lang w:val="en-US" w:eastAsia="zh-CN"/>
        </w:rPr>
        <w:t>了</w:t>
      </w:r>
      <w:r>
        <w:rPr>
          <w:rFonts w:hint="default" w:eastAsia="仿宋_GB2312" w:cs="Times New Roman"/>
          <w:b w:val="0"/>
          <w:bCs w:val="0"/>
          <w:sz w:val="32"/>
          <w:szCs w:val="32"/>
          <w:lang w:val="en-US" w:eastAsia="zh-CN"/>
        </w:rPr>
        <w:t>调整，确定</w:t>
      </w:r>
      <w:r>
        <w:rPr>
          <w:rFonts w:hint="eastAsia" w:eastAsia="仿宋_GB2312" w:cs="Times New Roman"/>
          <w:b w:val="0"/>
          <w:bCs w:val="0"/>
          <w:sz w:val="32"/>
          <w:szCs w:val="32"/>
          <w:lang w:val="en-US" w:eastAsia="zh-CN"/>
        </w:rPr>
        <w:t>1名</w:t>
      </w:r>
      <w:r>
        <w:rPr>
          <w:rFonts w:hint="default" w:eastAsia="仿宋_GB2312" w:cs="Times New Roman"/>
          <w:b w:val="0"/>
          <w:bCs w:val="0"/>
          <w:sz w:val="32"/>
          <w:szCs w:val="32"/>
          <w:lang w:val="en-US" w:eastAsia="zh-CN"/>
        </w:rPr>
        <w:t>有能力、有担当、热衷公益事业的女性担任村妇联</w:t>
      </w:r>
      <w:r>
        <w:rPr>
          <w:rFonts w:hint="eastAsia" w:eastAsia="仿宋_GB2312" w:cs="Times New Roman"/>
          <w:b w:val="0"/>
          <w:bCs w:val="0"/>
          <w:sz w:val="32"/>
          <w:szCs w:val="32"/>
          <w:lang w:val="en-US" w:eastAsia="zh-CN"/>
        </w:rPr>
        <w:t>主席</w:t>
      </w:r>
      <w:r>
        <w:rPr>
          <w:rFonts w:hint="default" w:eastAsia="仿宋_GB2312" w:cs="Times New Roman"/>
          <w:b w:val="0"/>
          <w:bCs w:val="0"/>
          <w:sz w:val="32"/>
          <w:szCs w:val="32"/>
          <w:lang w:val="en-US" w:eastAsia="zh-CN"/>
        </w:rPr>
        <w:t>。</w:t>
      </w:r>
    </w:p>
    <w:p w14:paraId="77986636">
      <w:pPr>
        <w:pStyle w:val="9"/>
        <w:keepNext w:val="0"/>
        <w:keepLines w:val="0"/>
        <w:pageBreakBefore w:val="0"/>
        <w:widowControl w:val="0"/>
        <w:numPr>
          <w:ilvl w:val="0"/>
          <w:numId w:val="0"/>
        </w:numPr>
        <w:kinsoku/>
        <w:wordWrap/>
        <w:topLinePunct w:val="0"/>
        <w:autoSpaceDE/>
        <w:autoSpaceDN/>
        <w:bidi w:val="0"/>
        <w:adjustRightInd/>
        <w:snapToGrid/>
        <w:spacing w:line="560" w:lineRule="exact"/>
        <w:ind w:firstLine="643" w:firstLineChars="200"/>
        <w:textAlignment w:val="auto"/>
        <w:rPr>
          <w:rFonts w:hint="default" w:eastAsia="仿宋_GB2312" w:cs="Times New Roman"/>
          <w:b w:val="0"/>
          <w:bCs w:val="0"/>
          <w:sz w:val="32"/>
          <w:szCs w:val="32"/>
          <w:lang w:val="en-US" w:eastAsia="zh-CN"/>
        </w:rPr>
      </w:pPr>
      <w:r>
        <w:rPr>
          <w:rFonts w:hint="default" w:eastAsia="仿宋_GB2312" w:cs="Times New Roman"/>
          <w:b/>
          <w:bCs/>
          <w:sz w:val="32"/>
          <w:szCs w:val="32"/>
          <w:lang w:val="en-US" w:eastAsia="zh-CN"/>
        </w:rPr>
        <w:t>二是</w:t>
      </w:r>
      <w:r>
        <w:rPr>
          <w:rFonts w:hint="eastAsia" w:eastAsia="仿宋_GB2312" w:cs="Times New Roman"/>
          <w:b/>
          <w:bCs/>
          <w:sz w:val="32"/>
          <w:szCs w:val="32"/>
          <w:lang w:val="en-US" w:eastAsia="zh-CN"/>
        </w:rPr>
        <w:t>储备群团人才。</w:t>
      </w:r>
      <w:r>
        <w:rPr>
          <w:rFonts w:hint="default" w:eastAsia="仿宋_GB2312" w:cs="Times New Roman"/>
          <w:b w:val="0"/>
          <w:bCs w:val="0"/>
          <w:sz w:val="32"/>
          <w:szCs w:val="32"/>
          <w:lang w:val="en-US" w:eastAsia="zh-CN"/>
        </w:rPr>
        <w:t>注重从乡村能人、返乡大学生、优秀年轻党员、巾帼志愿者等群体中发现和吸纳优秀人才，经过征求村</w:t>
      </w:r>
      <w:r>
        <w:rPr>
          <w:rFonts w:hint="eastAsia" w:eastAsia="仿宋_GB2312" w:cs="Times New Roman"/>
          <w:b w:val="0"/>
          <w:bCs w:val="0"/>
          <w:sz w:val="32"/>
          <w:szCs w:val="32"/>
          <w:lang w:val="en-US" w:eastAsia="zh-CN"/>
        </w:rPr>
        <w:t>“</w:t>
      </w:r>
      <w:r>
        <w:rPr>
          <w:rFonts w:hint="default" w:eastAsia="仿宋_GB2312" w:cs="Times New Roman"/>
          <w:b w:val="0"/>
          <w:bCs w:val="0"/>
          <w:sz w:val="32"/>
          <w:szCs w:val="32"/>
          <w:lang w:val="en-US" w:eastAsia="zh-CN"/>
        </w:rPr>
        <w:t>两委</w:t>
      </w:r>
      <w:r>
        <w:rPr>
          <w:rFonts w:hint="eastAsia" w:eastAsia="仿宋_GB2312" w:cs="Times New Roman"/>
          <w:b w:val="0"/>
          <w:bCs w:val="0"/>
          <w:sz w:val="32"/>
          <w:szCs w:val="32"/>
          <w:lang w:val="en-US" w:eastAsia="zh-CN"/>
        </w:rPr>
        <w:t>”</w:t>
      </w:r>
      <w:r>
        <w:rPr>
          <w:rFonts w:hint="default" w:eastAsia="仿宋_GB2312" w:cs="Times New Roman"/>
          <w:b w:val="0"/>
          <w:bCs w:val="0"/>
          <w:sz w:val="32"/>
          <w:szCs w:val="32"/>
          <w:lang w:val="en-US" w:eastAsia="zh-CN"/>
        </w:rPr>
        <w:t>意见、走访了解群众意愿，及时将82名符合条件的年轻同志确定为村级后备力量，为新一轮村</w:t>
      </w:r>
      <w:r>
        <w:rPr>
          <w:rFonts w:hint="eastAsia" w:eastAsia="仿宋_GB2312" w:cs="Times New Roman"/>
          <w:b w:val="0"/>
          <w:bCs w:val="0"/>
          <w:sz w:val="32"/>
          <w:szCs w:val="32"/>
          <w:lang w:val="en-US" w:eastAsia="zh-CN"/>
        </w:rPr>
        <w:t>“</w:t>
      </w:r>
      <w:r>
        <w:rPr>
          <w:rFonts w:hint="default" w:eastAsia="仿宋_GB2312" w:cs="Times New Roman"/>
          <w:b w:val="0"/>
          <w:bCs w:val="0"/>
          <w:sz w:val="32"/>
          <w:szCs w:val="32"/>
          <w:lang w:val="en-US" w:eastAsia="zh-CN"/>
        </w:rPr>
        <w:t>两委</w:t>
      </w:r>
      <w:r>
        <w:rPr>
          <w:rFonts w:hint="eastAsia" w:eastAsia="仿宋_GB2312" w:cs="Times New Roman"/>
          <w:b w:val="0"/>
          <w:bCs w:val="0"/>
          <w:sz w:val="32"/>
          <w:szCs w:val="32"/>
          <w:lang w:val="en-US" w:eastAsia="zh-CN"/>
        </w:rPr>
        <w:t>”</w:t>
      </w:r>
      <w:r>
        <w:rPr>
          <w:rFonts w:hint="default" w:eastAsia="仿宋_GB2312" w:cs="Times New Roman"/>
          <w:b w:val="0"/>
          <w:bCs w:val="0"/>
          <w:sz w:val="32"/>
          <w:szCs w:val="32"/>
          <w:lang w:val="en-US" w:eastAsia="zh-CN"/>
        </w:rPr>
        <w:t>换届储备</w:t>
      </w:r>
      <w:r>
        <w:rPr>
          <w:rFonts w:hint="eastAsia" w:eastAsia="仿宋_GB2312" w:cs="Times New Roman"/>
          <w:b w:val="0"/>
          <w:bCs w:val="0"/>
          <w:sz w:val="32"/>
          <w:szCs w:val="32"/>
          <w:lang w:val="en-US" w:eastAsia="zh-CN"/>
        </w:rPr>
        <w:t>妇女</w:t>
      </w:r>
      <w:r>
        <w:rPr>
          <w:rFonts w:hint="default" w:eastAsia="仿宋_GB2312" w:cs="Times New Roman"/>
          <w:b w:val="0"/>
          <w:bCs w:val="0"/>
          <w:sz w:val="32"/>
          <w:szCs w:val="32"/>
          <w:lang w:val="en-US" w:eastAsia="zh-CN"/>
        </w:rPr>
        <w:t>干部</w:t>
      </w:r>
      <w:r>
        <w:rPr>
          <w:rFonts w:hint="eastAsia" w:eastAsia="仿宋_GB2312" w:cs="Times New Roman"/>
          <w:b w:val="0"/>
          <w:bCs w:val="0"/>
          <w:sz w:val="32"/>
          <w:szCs w:val="32"/>
          <w:lang w:val="en-US" w:eastAsia="zh-CN"/>
        </w:rPr>
        <w:t>27名，</w:t>
      </w:r>
      <w:r>
        <w:rPr>
          <w:rFonts w:hint="default" w:eastAsia="仿宋_GB2312" w:cs="Times New Roman"/>
          <w:b w:val="0"/>
          <w:bCs w:val="0"/>
          <w:sz w:val="32"/>
          <w:szCs w:val="32"/>
          <w:lang w:val="en-US" w:eastAsia="zh-CN"/>
        </w:rPr>
        <w:t>团支部</w:t>
      </w:r>
      <w:r>
        <w:rPr>
          <w:rFonts w:hint="eastAsia" w:eastAsia="仿宋_GB2312" w:cs="Times New Roman"/>
          <w:b w:val="0"/>
          <w:bCs w:val="0"/>
          <w:sz w:val="32"/>
          <w:szCs w:val="32"/>
          <w:lang w:val="en-US" w:eastAsia="zh-CN"/>
        </w:rPr>
        <w:t>干部14名</w:t>
      </w:r>
      <w:r>
        <w:rPr>
          <w:rFonts w:hint="default" w:eastAsia="仿宋_GB2312" w:cs="Times New Roman"/>
          <w:b w:val="0"/>
          <w:bCs w:val="0"/>
          <w:sz w:val="32"/>
          <w:szCs w:val="32"/>
          <w:lang w:val="en-US" w:eastAsia="zh-CN"/>
        </w:rPr>
        <w:t>。</w:t>
      </w:r>
    </w:p>
    <w:p w14:paraId="14AD4BFD">
      <w:pPr>
        <w:pStyle w:val="9"/>
        <w:keepNext w:val="0"/>
        <w:keepLines w:val="0"/>
        <w:pageBreakBefore w:val="0"/>
        <w:widowControl w:val="0"/>
        <w:numPr>
          <w:ilvl w:val="0"/>
          <w:numId w:val="0"/>
        </w:numPr>
        <w:kinsoku/>
        <w:wordWrap/>
        <w:topLinePunct w:val="0"/>
        <w:autoSpaceDE/>
        <w:autoSpaceDN/>
        <w:bidi w:val="0"/>
        <w:adjustRightInd/>
        <w:snapToGrid/>
        <w:spacing w:line="560" w:lineRule="exact"/>
        <w:ind w:firstLine="643" w:firstLineChars="200"/>
        <w:textAlignment w:val="auto"/>
        <w:rPr>
          <w:rFonts w:hint="default" w:eastAsia="仿宋_GB2312" w:cs="Times New Roman"/>
          <w:sz w:val="32"/>
          <w:szCs w:val="32"/>
          <w:lang w:val="en-US" w:eastAsia="zh-CN"/>
        </w:rPr>
      </w:pPr>
      <w:r>
        <w:rPr>
          <w:rFonts w:hint="default" w:ascii="Times New Roman" w:hAnsi="Times New Roman" w:eastAsia="仿宋_GB2312" w:cs="Times New Roman"/>
          <w:b/>
          <w:bCs w:val="0"/>
          <w:kern w:val="2"/>
          <w:sz w:val="32"/>
          <w:szCs w:val="32"/>
          <w:lang w:val="en-US" w:eastAsia="zh-CN" w:bidi="ar-SA"/>
        </w:rPr>
        <w:t>三是</w:t>
      </w:r>
      <w:r>
        <w:rPr>
          <w:rFonts w:hint="eastAsia" w:eastAsia="仿宋_GB2312" w:cs="Times New Roman"/>
          <w:b/>
          <w:bCs w:val="0"/>
          <w:kern w:val="2"/>
          <w:sz w:val="32"/>
          <w:szCs w:val="32"/>
          <w:lang w:val="en-US" w:eastAsia="zh-CN" w:bidi="ar-SA"/>
        </w:rPr>
        <w:t>规范资料整理。</w:t>
      </w:r>
      <w:r>
        <w:rPr>
          <w:rFonts w:hint="default" w:eastAsia="仿宋_GB2312" w:cs="Times New Roman"/>
          <w:b w:val="0"/>
          <w:bCs w:val="0"/>
          <w:sz w:val="32"/>
          <w:szCs w:val="32"/>
          <w:lang w:val="en-US" w:eastAsia="zh-CN"/>
        </w:rPr>
        <w:t>规范</w:t>
      </w:r>
      <w:r>
        <w:rPr>
          <w:rFonts w:hint="eastAsia" w:eastAsia="仿宋_GB2312" w:cs="Times New Roman"/>
          <w:b w:val="0"/>
          <w:bCs w:val="0"/>
          <w:sz w:val="32"/>
          <w:szCs w:val="32"/>
          <w:lang w:val="en-US" w:eastAsia="zh-CN"/>
        </w:rPr>
        <w:t>了</w:t>
      </w:r>
      <w:r>
        <w:rPr>
          <w:rFonts w:hint="default" w:eastAsia="仿宋_GB2312" w:cs="Times New Roman"/>
          <w:b w:val="0"/>
          <w:bCs w:val="0"/>
          <w:sz w:val="32"/>
          <w:szCs w:val="32"/>
          <w:lang w:val="en-US" w:eastAsia="zh-CN"/>
        </w:rPr>
        <w:t>镇妇联和村团支部书记换届资料整理，严格按照《换届资料归档目录》，将相关资料及时归档，如镇妇联、村团支部换届所需的批复文件、会议通知、选票样张、选举结果报告单、会议记录等，确保资料完整性。同时</w:t>
      </w:r>
      <w:r>
        <w:rPr>
          <w:rFonts w:hint="eastAsia" w:eastAsia="仿宋_GB2312" w:cs="Times New Roman"/>
          <w:b w:val="0"/>
          <w:bCs w:val="0"/>
          <w:sz w:val="32"/>
          <w:szCs w:val="32"/>
          <w:lang w:val="en-US" w:eastAsia="zh-CN"/>
        </w:rPr>
        <w:t>对</w:t>
      </w:r>
      <w:r>
        <w:rPr>
          <w:rFonts w:hint="default" w:eastAsia="仿宋_GB2312" w:cs="Times New Roman"/>
          <w:b w:val="0"/>
          <w:bCs w:val="0"/>
          <w:sz w:val="32"/>
          <w:szCs w:val="32"/>
          <w:lang w:val="en-US" w:eastAsia="zh-CN"/>
        </w:rPr>
        <w:t>业务人员</w:t>
      </w:r>
      <w:r>
        <w:rPr>
          <w:rFonts w:hint="eastAsia" w:eastAsia="仿宋_GB2312" w:cs="Times New Roman"/>
          <w:b w:val="0"/>
          <w:bCs w:val="0"/>
          <w:sz w:val="32"/>
          <w:szCs w:val="32"/>
          <w:lang w:val="en-US" w:eastAsia="zh-CN"/>
        </w:rPr>
        <w:t>进行了</w:t>
      </w:r>
      <w:r>
        <w:rPr>
          <w:rFonts w:hint="default" w:eastAsia="仿宋_GB2312" w:cs="Times New Roman"/>
          <w:b w:val="0"/>
          <w:bCs w:val="0"/>
          <w:sz w:val="32"/>
          <w:szCs w:val="32"/>
          <w:lang w:val="en-US" w:eastAsia="zh-CN"/>
        </w:rPr>
        <w:t>培训，增强责任心，指定专人负责资料收集、整理与归档，同时建立电子档案备份，实现“一事一档”、长期保存。</w:t>
      </w:r>
    </w:p>
    <w:p w14:paraId="49A85EEF">
      <w:pPr>
        <w:keepNext w:val="0"/>
        <w:keepLines w:val="0"/>
        <w:pageBreakBefore w:val="0"/>
        <w:widowControl w:val="0"/>
        <w:kinsoku/>
        <w:wordWrap/>
        <w:overflowPunct/>
        <w:topLinePunct w:val="0"/>
        <w:autoSpaceDE/>
        <w:autoSpaceDN/>
        <w:bidi w:val="0"/>
        <w:adjustRightInd/>
        <w:spacing w:line="560" w:lineRule="exact"/>
        <w:ind w:left="660"/>
        <w:textAlignment w:val="auto"/>
        <w:rPr>
          <w:rFonts w:hint="default" w:ascii="Times New Roman" w:hAnsi="Times New Roman" w:eastAsia="黑体" w:cs="Times New Roman"/>
          <w:sz w:val="32"/>
          <w:szCs w:val="32"/>
          <w:lang w:eastAsia="zh-CN"/>
        </w:rPr>
      </w:pPr>
      <w:r>
        <w:rPr>
          <w:rFonts w:hint="default" w:ascii="Times New Roman" w:hAnsi="Times New Roman" w:eastAsia="黑体" w:cs="Times New Roman"/>
          <w:sz w:val="32"/>
          <w:szCs w:val="32"/>
          <w:lang w:eastAsia="zh-CN"/>
        </w:rPr>
        <w:t>三</w:t>
      </w:r>
      <w:r>
        <w:rPr>
          <w:rFonts w:hint="default" w:ascii="Times New Roman" w:hAnsi="Times New Roman" w:eastAsia="黑体" w:cs="Times New Roman"/>
          <w:sz w:val="32"/>
          <w:szCs w:val="32"/>
        </w:rPr>
        <w:t>、</w:t>
      </w:r>
      <w:r>
        <w:rPr>
          <w:rFonts w:hint="default" w:ascii="Times New Roman" w:hAnsi="Times New Roman" w:eastAsia="黑体" w:cs="Times New Roman"/>
          <w:sz w:val="32"/>
          <w:szCs w:val="32"/>
          <w:lang w:eastAsia="zh-CN"/>
        </w:rPr>
        <w:t>需长期整改事项进展情况</w:t>
      </w:r>
    </w:p>
    <w:p w14:paraId="69111BED">
      <w:pPr>
        <w:keepNext w:val="0"/>
        <w:keepLines w:val="0"/>
        <w:pageBreakBefore w:val="0"/>
        <w:widowControl w:val="0"/>
        <w:kinsoku/>
        <w:wordWrap/>
        <w:overflowPunct w:val="0"/>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b/>
          <w:bCs/>
          <w:sz w:val="32"/>
          <w:szCs w:val="32"/>
        </w:rPr>
      </w:pPr>
      <w:r>
        <w:rPr>
          <w:rFonts w:hint="default" w:ascii="Times New Roman" w:hAnsi="Times New Roman" w:eastAsia="仿宋_GB2312" w:cs="Times New Roman"/>
          <w:b/>
          <w:bCs/>
          <w:sz w:val="32"/>
          <w:szCs w:val="32"/>
        </w:rPr>
        <w:t>1.</w:t>
      </w:r>
      <w:r>
        <w:rPr>
          <w:rFonts w:hint="default" w:ascii="Times New Roman" w:hAnsi="Times New Roman" w:eastAsia="仿宋_GB2312" w:cs="Times New Roman"/>
          <w:b/>
          <w:bCs/>
          <w:color w:val="auto"/>
          <w:sz w:val="32"/>
          <w:szCs w:val="32"/>
          <w:lang w:val="en-US" w:eastAsia="zh-CN"/>
        </w:rPr>
        <w:t>关于</w:t>
      </w:r>
      <w:r>
        <w:rPr>
          <w:rFonts w:hint="eastAsia" w:eastAsia="仿宋_GB2312" w:cs="Times New Roman"/>
          <w:b/>
          <w:bCs/>
          <w:color w:val="auto"/>
          <w:sz w:val="32"/>
          <w:szCs w:val="32"/>
          <w:lang w:val="en-US" w:eastAsia="zh-CN"/>
        </w:rPr>
        <w:t>“</w:t>
      </w:r>
      <w:r>
        <w:rPr>
          <w:rFonts w:hint="default" w:ascii="Times New Roman" w:hAnsi="Times New Roman" w:eastAsia="仿宋_GB2312" w:cs="Times New Roman"/>
          <w:b/>
          <w:bCs/>
          <w:color w:val="auto"/>
          <w:sz w:val="32"/>
          <w:szCs w:val="32"/>
          <w:lang w:val="en-US" w:eastAsia="zh-CN"/>
        </w:rPr>
        <w:t>农村社会治安防控体系建设有短板</w:t>
      </w:r>
      <w:r>
        <w:rPr>
          <w:rFonts w:hint="eastAsia" w:eastAsia="仿宋_GB2312" w:cs="Times New Roman"/>
          <w:b/>
          <w:bCs/>
          <w:color w:val="auto"/>
          <w:sz w:val="32"/>
          <w:szCs w:val="32"/>
          <w:lang w:val="en-US" w:eastAsia="zh-CN"/>
        </w:rPr>
        <w:t>”</w:t>
      </w:r>
      <w:r>
        <w:rPr>
          <w:rFonts w:hint="default" w:ascii="Times New Roman" w:hAnsi="Times New Roman" w:eastAsia="仿宋_GB2312" w:cs="Times New Roman"/>
          <w:b/>
          <w:bCs/>
          <w:color w:val="auto"/>
          <w:sz w:val="32"/>
          <w:szCs w:val="32"/>
          <w:lang w:val="en-US" w:eastAsia="zh-CN"/>
        </w:rPr>
        <w:t>问题</w:t>
      </w:r>
      <w:r>
        <w:rPr>
          <w:rFonts w:hint="eastAsia" w:eastAsia="仿宋_GB2312" w:cs="Times New Roman"/>
          <w:b/>
          <w:bCs/>
          <w:color w:val="auto"/>
          <w:sz w:val="32"/>
          <w:szCs w:val="32"/>
          <w:lang w:val="en-US" w:eastAsia="zh-CN"/>
        </w:rPr>
        <w:t>。</w:t>
      </w:r>
    </w:p>
    <w:p w14:paraId="01E9B918">
      <w:pPr>
        <w:pStyle w:val="9"/>
        <w:keepNext w:val="0"/>
        <w:keepLines w:val="0"/>
        <w:pageBreakBefore w:val="0"/>
        <w:widowControl w:val="0"/>
        <w:numPr>
          <w:ilvl w:val="0"/>
          <w:numId w:val="0"/>
        </w:numPr>
        <w:kinsoku/>
        <w:wordWrap/>
        <w:topLinePunct w:val="0"/>
        <w:autoSpaceDE/>
        <w:autoSpaceDN/>
        <w:bidi w:val="0"/>
        <w:adjustRightInd/>
        <w:snapToGrid/>
        <w:spacing w:line="560" w:lineRule="exact"/>
        <w:ind w:firstLine="643" w:firstLineChars="200"/>
        <w:textAlignment w:val="auto"/>
        <w:rPr>
          <w:rFonts w:hint="eastAsia" w:eastAsia="仿宋_GB2312" w:cs="Times New Roman"/>
          <w:b/>
          <w:color w:val="auto"/>
          <w:sz w:val="32"/>
          <w:szCs w:val="32"/>
          <w:lang w:val="en-US" w:eastAsia="zh-CN"/>
        </w:rPr>
      </w:pPr>
      <w:r>
        <w:rPr>
          <w:rFonts w:hint="eastAsia" w:ascii="Times New Roman" w:hAnsi="Times New Roman" w:eastAsia="仿宋_GB2312" w:cs="Times New Roman"/>
          <w:b/>
          <w:color w:val="auto"/>
          <w:sz w:val="32"/>
          <w:szCs w:val="32"/>
          <w:lang w:val="en-US" w:eastAsia="zh-CN"/>
        </w:rPr>
        <w:t>采取的措施及取得的成效</w:t>
      </w:r>
      <w:r>
        <w:rPr>
          <w:rFonts w:hint="eastAsia" w:eastAsia="仿宋_GB2312" w:cs="Times New Roman"/>
          <w:b/>
          <w:color w:val="auto"/>
          <w:sz w:val="32"/>
          <w:szCs w:val="32"/>
          <w:lang w:val="en-US" w:eastAsia="zh-CN"/>
        </w:rPr>
        <w:t>：</w:t>
      </w:r>
    </w:p>
    <w:p w14:paraId="745B32A6">
      <w:pPr>
        <w:pStyle w:val="9"/>
        <w:keepNext w:val="0"/>
        <w:keepLines w:val="0"/>
        <w:pageBreakBefore w:val="0"/>
        <w:widowControl w:val="0"/>
        <w:numPr>
          <w:ilvl w:val="0"/>
          <w:numId w:val="0"/>
        </w:numPr>
        <w:kinsoku/>
        <w:wordWrap/>
        <w:topLinePunct w:val="0"/>
        <w:autoSpaceDE/>
        <w:autoSpaceDN/>
        <w:bidi w:val="0"/>
        <w:adjustRightInd/>
        <w:snapToGrid/>
        <w:spacing w:line="560" w:lineRule="exact"/>
        <w:ind w:firstLine="643" w:firstLineChars="200"/>
        <w:textAlignment w:val="auto"/>
        <w:rPr>
          <w:rFonts w:hint="default" w:eastAsia="仿宋_GB2312" w:cs="Times New Roman"/>
          <w:b w:val="0"/>
          <w:bCs w:val="0"/>
          <w:sz w:val="32"/>
          <w:szCs w:val="32"/>
          <w:lang w:val="en-US" w:eastAsia="zh-CN"/>
        </w:rPr>
      </w:pPr>
      <w:r>
        <w:rPr>
          <w:rFonts w:hint="default" w:eastAsia="仿宋_GB2312" w:cs="Times New Roman"/>
          <w:b/>
          <w:bCs/>
          <w:sz w:val="32"/>
          <w:szCs w:val="32"/>
          <w:lang w:val="en-US" w:eastAsia="zh-CN"/>
        </w:rPr>
        <w:t>一是全面摸排盲区。</w:t>
      </w:r>
      <w:r>
        <w:rPr>
          <w:rFonts w:hint="default" w:eastAsia="仿宋_GB2312" w:cs="Times New Roman"/>
          <w:b w:val="0"/>
          <w:bCs w:val="0"/>
          <w:sz w:val="32"/>
          <w:szCs w:val="32"/>
          <w:lang w:val="en-US" w:eastAsia="zh-CN"/>
        </w:rPr>
        <w:t>由镇平安法治办牵头，联合村干部实地勘查村主干道路，精确标记监控盲区点位。根据需求制定补建清单，优先在关键路口加装监控，以实现重点区域基本覆盖。</w:t>
      </w:r>
    </w:p>
    <w:p w14:paraId="2F5AE12B">
      <w:pPr>
        <w:pStyle w:val="9"/>
        <w:keepNext w:val="0"/>
        <w:keepLines w:val="0"/>
        <w:pageBreakBefore w:val="0"/>
        <w:widowControl w:val="0"/>
        <w:numPr>
          <w:ilvl w:val="0"/>
          <w:numId w:val="0"/>
        </w:numPr>
        <w:kinsoku/>
        <w:wordWrap/>
        <w:topLinePunct w:val="0"/>
        <w:autoSpaceDE/>
        <w:autoSpaceDN/>
        <w:bidi w:val="0"/>
        <w:adjustRightInd/>
        <w:snapToGrid/>
        <w:spacing w:line="560" w:lineRule="exact"/>
        <w:ind w:firstLine="643" w:firstLineChars="200"/>
        <w:textAlignment w:val="auto"/>
        <w:rPr>
          <w:rFonts w:hint="default" w:eastAsia="仿宋_GB2312" w:cs="Times New Roman"/>
          <w:b w:val="0"/>
          <w:bCs w:val="0"/>
          <w:sz w:val="32"/>
          <w:szCs w:val="32"/>
          <w:lang w:val="en-US" w:eastAsia="zh-CN"/>
        </w:rPr>
      </w:pPr>
      <w:r>
        <w:rPr>
          <w:rFonts w:hint="default" w:eastAsia="仿宋_GB2312" w:cs="Times New Roman"/>
          <w:b/>
          <w:bCs/>
          <w:sz w:val="32"/>
          <w:szCs w:val="32"/>
          <w:lang w:val="en-US" w:eastAsia="zh-CN"/>
        </w:rPr>
        <w:t>二是长效维护保障。</w:t>
      </w:r>
      <w:r>
        <w:rPr>
          <w:rFonts w:hint="default" w:eastAsia="仿宋_GB2312" w:cs="Times New Roman"/>
          <w:b w:val="0"/>
          <w:bCs w:val="0"/>
          <w:sz w:val="32"/>
          <w:szCs w:val="32"/>
          <w:lang w:val="en-US" w:eastAsia="zh-CN"/>
        </w:rPr>
        <w:t>明确专人负责监控系统日常维护，确保故障快速修复，建立村级网格员定期巡查制度，及时发现并处理树枝遮挡、设备故障等问题，确保在线率达标。</w:t>
      </w:r>
    </w:p>
    <w:p w14:paraId="1620BFB3">
      <w:pPr>
        <w:pStyle w:val="9"/>
        <w:keepNext w:val="0"/>
        <w:keepLines w:val="0"/>
        <w:pageBreakBefore w:val="0"/>
        <w:widowControl w:val="0"/>
        <w:numPr>
          <w:ilvl w:val="0"/>
          <w:numId w:val="0"/>
        </w:numPr>
        <w:kinsoku/>
        <w:wordWrap/>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b/>
          <w:sz w:val="32"/>
          <w:szCs w:val="32"/>
          <w:lang w:eastAsia="zh-CN"/>
        </w:rPr>
      </w:pPr>
      <w:r>
        <w:rPr>
          <w:rFonts w:hint="default" w:eastAsia="仿宋_GB2312" w:cs="Times New Roman"/>
          <w:b/>
          <w:bCs/>
          <w:sz w:val="32"/>
          <w:szCs w:val="32"/>
          <w:lang w:val="en-US" w:eastAsia="zh-CN"/>
        </w:rPr>
        <w:t>三是与承建单位积极沟通。</w:t>
      </w:r>
      <w:r>
        <w:rPr>
          <w:rFonts w:hint="default" w:eastAsia="仿宋_GB2312" w:cs="Times New Roman"/>
          <w:b w:val="0"/>
          <w:bCs w:val="0"/>
          <w:sz w:val="32"/>
          <w:szCs w:val="32"/>
          <w:lang w:val="en-US" w:eastAsia="zh-CN"/>
        </w:rPr>
        <w:t>已与电信公司沟通协调，目前王家咀村和大湾河村网络扩面覆盖项目已上报电信公司项目库，等待项目审批通过后开展下一步工作。</w:t>
      </w:r>
    </w:p>
    <w:p w14:paraId="37FEAF91">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b/>
          <w:bCs/>
          <w:sz w:val="32"/>
          <w:szCs w:val="32"/>
          <w:lang w:val="en-US" w:eastAsia="zh-CN"/>
        </w:rPr>
        <w:t>2.</w:t>
      </w:r>
      <w:r>
        <w:rPr>
          <w:rFonts w:hint="default" w:ascii="Times New Roman" w:hAnsi="Times New Roman" w:eastAsia="仿宋_GB2312" w:cs="Times New Roman"/>
          <w:b/>
          <w:bCs/>
          <w:color w:val="auto"/>
          <w:sz w:val="32"/>
          <w:szCs w:val="32"/>
          <w:lang w:val="en-US" w:eastAsia="zh-CN"/>
        </w:rPr>
        <w:t>关于</w:t>
      </w:r>
      <w:r>
        <w:rPr>
          <w:rFonts w:hint="eastAsia" w:eastAsia="仿宋_GB2312" w:cs="Times New Roman"/>
          <w:b/>
          <w:bCs/>
          <w:color w:val="auto"/>
          <w:sz w:val="32"/>
          <w:szCs w:val="32"/>
          <w:lang w:val="en-US" w:eastAsia="zh-CN"/>
        </w:rPr>
        <w:t>“</w:t>
      </w:r>
      <w:r>
        <w:rPr>
          <w:rFonts w:hint="default" w:ascii="Times New Roman" w:hAnsi="Times New Roman" w:eastAsia="仿宋_GB2312" w:cs="Times New Roman"/>
          <w:b/>
          <w:bCs/>
          <w:color w:val="auto"/>
          <w:sz w:val="32"/>
          <w:szCs w:val="32"/>
          <w:lang w:val="en-US" w:eastAsia="zh-CN"/>
        </w:rPr>
        <w:t>落实</w:t>
      </w:r>
      <w:r>
        <w:rPr>
          <w:rFonts w:hint="eastAsia" w:eastAsia="仿宋_GB2312" w:cs="Times New Roman"/>
          <w:b/>
          <w:bCs/>
          <w:color w:val="auto"/>
          <w:sz w:val="32"/>
          <w:szCs w:val="32"/>
          <w:lang w:val="en-US" w:eastAsia="zh-CN"/>
        </w:rPr>
        <w:t>‘</w:t>
      </w:r>
      <w:r>
        <w:rPr>
          <w:rFonts w:hint="eastAsia" w:ascii="Times New Roman" w:hAnsi="Times New Roman" w:eastAsia="仿宋_GB2312" w:cs="Times New Roman"/>
          <w:b/>
          <w:bCs/>
          <w:color w:val="auto"/>
          <w:sz w:val="32"/>
          <w:szCs w:val="32"/>
          <w:lang w:val="en-US" w:eastAsia="zh-CN"/>
        </w:rPr>
        <w:t>一五六八</w:t>
      </w:r>
      <w:r>
        <w:rPr>
          <w:rFonts w:hint="eastAsia" w:eastAsia="仿宋_GB2312" w:cs="Times New Roman"/>
          <w:b/>
          <w:bCs/>
          <w:color w:val="auto"/>
          <w:sz w:val="32"/>
          <w:szCs w:val="32"/>
          <w:lang w:val="en-US" w:eastAsia="zh-CN"/>
        </w:rPr>
        <w:t>’</w:t>
      </w:r>
      <w:r>
        <w:rPr>
          <w:rFonts w:hint="default" w:ascii="Times New Roman" w:hAnsi="Times New Roman" w:eastAsia="仿宋_GB2312" w:cs="Times New Roman"/>
          <w:b/>
          <w:bCs/>
          <w:color w:val="auto"/>
          <w:sz w:val="32"/>
          <w:szCs w:val="32"/>
          <w:lang w:val="en-US" w:eastAsia="zh-CN"/>
        </w:rPr>
        <w:t>发展战略有短板。</w:t>
      </w:r>
      <w:r>
        <w:rPr>
          <w:rFonts w:hint="eastAsia" w:eastAsia="仿宋_GB2312" w:cs="Times New Roman"/>
          <w:b/>
          <w:bCs/>
          <w:color w:val="auto"/>
          <w:sz w:val="32"/>
          <w:szCs w:val="32"/>
          <w:lang w:val="en-US" w:eastAsia="zh-CN"/>
        </w:rPr>
        <w:t>”</w:t>
      </w:r>
      <w:r>
        <w:rPr>
          <w:rFonts w:hint="default" w:ascii="Times New Roman" w:hAnsi="Times New Roman" w:eastAsia="仿宋_GB2312" w:cs="Times New Roman"/>
          <w:b/>
          <w:bCs/>
          <w:color w:val="auto"/>
          <w:sz w:val="32"/>
          <w:szCs w:val="32"/>
          <w:lang w:val="en-US" w:eastAsia="zh-CN"/>
        </w:rPr>
        <w:t>问题</w:t>
      </w:r>
      <w:r>
        <w:rPr>
          <w:rFonts w:hint="eastAsia" w:eastAsia="仿宋_GB2312" w:cs="Times New Roman"/>
          <w:b/>
          <w:bCs/>
          <w:color w:val="auto"/>
          <w:sz w:val="32"/>
          <w:szCs w:val="32"/>
          <w:lang w:val="en-US" w:eastAsia="zh-CN"/>
        </w:rPr>
        <w:t>。</w:t>
      </w:r>
    </w:p>
    <w:p w14:paraId="3527BE56">
      <w:pPr>
        <w:keepNext w:val="0"/>
        <w:keepLines w:val="0"/>
        <w:pageBreakBefore w:val="0"/>
        <w:widowControl w:val="0"/>
        <w:kinsoku/>
        <w:wordWrap/>
        <w:topLinePunct w:val="0"/>
        <w:autoSpaceDE/>
        <w:autoSpaceDN/>
        <w:bidi w:val="0"/>
        <w:adjustRightInd/>
        <w:spacing w:line="560" w:lineRule="exact"/>
        <w:ind w:firstLine="643" w:firstLineChars="200"/>
        <w:textAlignment w:val="auto"/>
        <w:rPr>
          <w:rFonts w:hint="eastAsia" w:eastAsia="仿宋_GB2312" w:cs="Times New Roman"/>
          <w:b/>
          <w:color w:val="auto"/>
          <w:sz w:val="32"/>
          <w:szCs w:val="32"/>
          <w:lang w:val="en-US" w:eastAsia="zh-CN"/>
        </w:rPr>
      </w:pPr>
      <w:r>
        <w:rPr>
          <w:rFonts w:hint="eastAsia" w:ascii="Times New Roman" w:hAnsi="Times New Roman" w:eastAsia="仿宋_GB2312" w:cs="Times New Roman"/>
          <w:b/>
          <w:color w:val="auto"/>
          <w:sz w:val="32"/>
          <w:szCs w:val="32"/>
          <w:lang w:val="en-US" w:eastAsia="zh-CN"/>
        </w:rPr>
        <w:t>采取的措施及取得的成效</w:t>
      </w:r>
      <w:r>
        <w:rPr>
          <w:rFonts w:hint="eastAsia" w:eastAsia="仿宋_GB2312" w:cs="Times New Roman"/>
          <w:b/>
          <w:color w:val="auto"/>
          <w:sz w:val="32"/>
          <w:szCs w:val="32"/>
          <w:lang w:val="en-US" w:eastAsia="zh-CN"/>
        </w:rPr>
        <w:t>：</w:t>
      </w:r>
    </w:p>
    <w:p w14:paraId="4699E24F">
      <w:pPr>
        <w:keepNext w:val="0"/>
        <w:keepLines w:val="0"/>
        <w:pageBreakBefore w:val="0"/>
        <w:widowControl w:val="0"/>
        <w:kinsoku/>
        <w:wordWrap/>
        <w:topLinePunct w:val="0"/>
        <w:autoSpaceDE/>
        <w:autoSpaceDN/>
        <w:bidi w:val="0"/>
        <w:adjustRightInd/>
        <w:spacing w:line="560" w:lineRule="exact"/>
        <w:ind w:firstLine="643" w:firstLineChars="200"/>
        <w:textAlignment w:val="auto"/>
        <w:rPr>
          <w:rFonts w:hint="default" w:ascii="Times New Roman" w:hAnsi="Times New Roman" w:eastAsia="仿宋_GB2312" w:cs="Times New Roman"/>
          <w:b w:val="0"/>
          <w:bCs w:val="0"/>
          <w:sz w:val="32"/>
          <w:szCs w:val="32"/>
          <w:highlight w:val="none"/>
        </w:rPr>
      </w:pPr>
      <w:r>
        <w:rPr>
          <w:rFonts w:hint="default" w:ascii="Times New Roman" w:hAnsi="Times New Roman" w:eastAsia="仿宋_GB2312" w:cs="Times New Roman"/>
          <w:b/>
          <w:bCs/>
          <w:sz w:val="32"/>
          <w:szCs w:val="32"/>
          <w:highlight w:val="none"/>
        </w:rPr>
        <w:t>一</w:t>
      </w:r>
      <w:r>
        <w:rPr>
          <w:rFonts w:hint="eastAsia" w:ascii="Times New Roman" w:hAnsi="Times New Roman" w:eastAsia="仿宋_GB2312" w:cs="Times New Roman"/>
          <w:b/>
          <w:bCs/>
          <w:sz w:val="32"/>
          <w:szCs w:val="32"/>
          <w:highlight w:val="none"/>
          <w:lang w:eastAsia="zh-CN"/>
        </w:rPr>
        <w:t>是</w:t>
      </w:r>
      <w:r>
        <w:rPr>
          <w:rFonts w:hint="eastAsia" w:eastAsia="仿宋_GB2312" w:cs="Times New Roman"/>
          <w:b/>
          <w:bCs/>
          <w:sz w:val="32"/>
          <w:szCs w:val="32"/>
          <w:highlight w:val="none"/>
          <w:lang w:val="en-US" w:eastAsia="zh-CN"/>
        </w:rPr>
        <w:t>编制总体规划。</w:t>
      </w:r>
      <w:r>
        <w:rPr>
          <w:rFonts w:hint="default" w:ascii="Times New Roman" w:hAnsi="Times New Roman" w:eastAsia="仿宋_GB2312" w:cs="Times New Roman"/>
          <w:b w:val="0"/>
          <w:bCs w:val="0"/>
          <w:sz w:val="32"/>
          <w:szCs w:val="32"/>
          <w:highlight w:val="none"/>
        </w:rPr>
        <w:t>已将</w:t>
      </w:r>
      <w:r>
        <w:rPr>
          <w:rFonts w:hint="eastAsia" w:ascii="Times New Roman" w:hAnsi="Times New Roman" w:eastAsia="仿宋_GB2312" w:cs="Times New Roman"/>
          <w:b w:val="0"/>
          <w:bCs w:val="0"/>
          <w:sz w:val="32"/>
          <w:szCs w:val="32"/>
          <w:highlight w:val="none"/>
          <w:lang w:eastAsia="zh-CN"/>
        </w:rPr>
        <w:t>“</w:t>
      </w:r>
      <w:r>
        <w:rPr>
          <w:rFonts w:hint="eastAsia" w:eastAsia="仿宋_GB2312" w:cs="Times New Roman"/>
          <w:b w:val="0"/>
          <w:bCs w:val="0"/>
          <w:sz w:val="32"/>
          <w:szCs w:val="32"/>
          <w:highlight w:val="none"/>
          <w:lang w:val="en-US" w:eastAsia="zh-CN"/>
        </w:rPr>
        <w:t>商贸重镇、旅游名镇、畜牧强镇、生态兴镇</w:t>
      </w:r>
      <w:r>
        <w:rPr>
          <w:rFonts w:hint="eastAsia" w:ascii="Times New Roman" w:hAnsi="Times New Roman" w:eastAsia="仿宋_GB2312" w:cs="Times New Roman"/>
          <w:b w:val="0"/>
          <w:bCs w:val="0"/>
          <w:sz w:val="32"/>
          <w:szCs w:val="32"/>
          <w:highlight w:val="none"/>
          <w:lang w:eastAsia="zh-CN"/>
        </w:rPr>
        <w:t>”</w:t>
      </w:r>
      <w:r>
        <w:rPr>
          <w:rFonts w:hint="default" w:ascii="Times New Roman" w:hAnsi="Times New Roman" w:eastAsia="仿宋_GB2312" w:cs="Times New Roman"/>
          <w:b w:val="0"/>
          <w:bCs w:val="0"/>
          <w:sz w:val="32"/>
          <w:szCs w:val="32"/>
          <w:highlight w:val="none"/>
        </w:rPr>
        <w:t>建设发展目标</w:t>
      </w:r>
      <w:r>
        <w:rPr>
          <w:rFonts w:hint="eastAsia" w:eastAsia="仿宋_GB2312" w:cs="Times New Roman"/>
          <w:b w:val="0"/>
          <w:bCs w:val="0"/>
          <w:sz w:val="32"/>
          <w:szCs w:val="32"/>
          <w:highlight w:val="none"/>
          <w:lang w:val="en-US" w:eastAsia="zh-CN"/>
        </w:rPr>
        <w:t>作为</w:t>
      </w:r>
      <w:r>
        <w:rPr>
          <w:rFonts w:hint="default" w:ascii="Times New Roman" w:hAnsi="Times New Roman" w:eastAsia="仿宋_GB2312" w:cs="Times New Roman"/>
          <w:b w:val="0"/>
          <w:bCs w:val="0"/>
          <w:sz w:val="32"/>
          <w:szCs w:val="32"/>
          <w:highlight w:val="none"/>
        </w:rPr>
        <w:t>全镇</w:t>
      </w:r>
      <w:r>
        <w:rPr>
          <w:rFonts w:hint="eastAsia" w:ascii="Times New Roman" w:hAnsi="Times New Roman" w:eastAsia="仿宋_GB2312" w:cs="Times New Roman"/>
          <w:b w:val="0"/>
          <w:bCs w:val="0"/>
          <w:sz w:val="32"/>
          <w:szCs w:val="32"/>
          <w:highlight w:val="none"/>
          <w:lang w:eastAsia="zh-CN"/>
        </w:rPr>
        <w:t>“</w:t>
      </w:r>
      <w:r>
        <w:rPr>
          <w:rFonts w:hint="default" w:ascii="Times New Roman" w:hAnsi="Times New Roman" w:eastAsia="仿宋_GB2312" w:cs="Times New Roman"/>
          <w:b w:val="0"/>
          <w:bCs w:val="0"/>
          <w:sz w:val="32"/>
          <w:szCs w:val="32"/>
          <w:highlight w:val="none"/>
        </w:rPr>
        <w:t>十五五</w:t>
      </w:r>
      <w:r>
        <w:rPr>
          <w:rFonts w:hint="eastAsia" w:ascii="Times New Roman" w:hAnsi="Times New Roman" w:eastAsia="仿宋_GB2312" w:cs="Times New Roman"/>
          <w:b w:val="0"/>
          <w:bCs w:val="0"/>
          <w:sz w:val="32"/>
          <w:szCs w:val="32"/>
          <w:highlight w:val="none"/>
          <w:lang w:eastAsia="zh-CN"/>
        </w:rPr>
        <w:t>”</w:t>
      </w:r>
      <w:r>
        <w:rPr>
          <w:rFonts w:hint="default" w:ascii="Times New Roman" w:hAnsi="Times New Roman" w:eastAsia="仿宋_GB2312" w:cs="Times New Roman"/>
          <w:b w:val="0"/>
          <w:bCs w:val="0"/>
          <w:sz w:val="32"/>
          <w:szCs w:val="32"/>
          <w:highlight w:val="none"/>
        </w:rPr>
        <w:t>规划发展</w:t>
      </w:r>
      <w:r>
        <w:rPr>
          <w:rFonts w:hint="eastAsia" w:eastAsia="仿宋_GB2312" w:cs="Times New Roman"/>
          <w:b w:val="0"/>
          <w:bCs w:val="0"/>
          <w:sz w:val="32"/>
          <w:szCs w:val="32"/>
          <w:highlight w:val="none"/>
          <w:lang w:val="en-US" w:eastAsia="zh-CN"/>
        </w:rPr>
        <w:t>思路</w:t>
      </w:r>
      <w:r>
        <w:rPr>
          <w:rFonts w:hint="default" w:ascii="Times New Roman" w:hAnsi="Times New Roman" w:eastAsia="仿宋_GB2312" w:cs="Times New Roman"/>
          <w:b w:val="0"/>
          <w:bCs w:val="0"/>
          <w:sz w:val="32"/>
          <w:szCs w:val="32"/>
          <w:highlight w:val="none"/>
        </w:rPr>
        <w:t>，通过经济建设、产业发展、乡村振兴、生态保护、社会治理、服务提升六个方面</w:t>
      </w:r>
      <w:r>
        <w:rPr>
          <w:rFonts w:hint="eastAsia" w:eastAsia="仿宋_GB2312" w:cs="Times New Roman"/>
          <w:b w:val="0"/>
          <w:bCs w:val="0"/>
          <w:sz w:val="32"/>
          <w:szCs w:val="32"/>
          <w:highlight w:val="none"/>
          <w:lang w:val="en-US" w:eastAsia="zh-CN"/>
        </w:rPr>
        <w:t>主要任务确定了</w:t>
      </w:r>
      <w:r>
        <w:rPr>
          <w:rFonts w:hint="default" w:ascii="Times New Roman" w:hAnsi="Times New Roman" w:eastAsia="仿宋_GB2312" w:cs="Times New Roman"/>
          <w:b w:val="0"/>
          <w:bCs w:val="0"/>
          <w:sz w:val="32"/>
          <w:szCs w:val="32"/>
          <w:highlight w:val="none"/>
        </w:rPr>
        <w:t>我镇</w:t>
      </w:r>
      <w:r>
        <w:rPr>
          <w:rFonts w:hint="eastAsia" w:eastAsia="仿宋_GB2312" w:cs="Times New Roman"/>
          <w:b w:val="0"/>
          <w:bCs w:val="0"/>
          <w:sz w:val="32"/>
          <w:szCs w:val="32"/>
          <w:highlight w:val="none"/>
          <w:lang w:eastAsia="zh-CN"/>
        </w:rPr>
        <w:t>“</w:t>
      </w:r>
      <w:r>
        <w:rPr>
          <w:rFonts w:hint="default" w:ascii="Times New Roman" w:hAnsi="Times New Roman" w:eastAsia="仿宋_GB2312" w:cs="Times New Roman"/>
          <w:b w:val="0"/>
          <w:bCs w:val="0"/>
          <w:sz w:val="32"/>
          <w:szCs w:val="32"/>
          <w:highlight w:val="none"/>
        </w:rPr>
        <w:t>十五五</w:t>
      </w:r>
      <w:r>
        <w:rPr>
          <w:rFonts w:hint="eastAsia" w:eastAsia="仿宋_GB2312" w:cs="Times New Roman"/>
          <w:b w:val="0"/>
          <w:bCs w:val="0"/>
          <w:sz w:val="32"/>
          <w:szCs w:val="32"/>
          <w:highlight w:val="none"/>
          <w:lang w:eastAsia="zh-CN"/>
        </w:rPr>
        <w:t>”</w:t>
      </w:r>
      <w:r>
        <w:rPr>
          <w:rFonts w:hint="eastAsia" w:eastAsia="仿宋_GB2312" w:cs="Times New Roman"/>
          <w:b w:val="0"/>
          <w:bCs w:val="0"/>
          <w:sz w:val="32"/>
          <w:szCs w:val="32"/>
          <w:highlight w:val="none"/>
          <w:lang w:val="en-US" w:eastAsia="zh-CN"/>
        </w:rPr>
        <w:t>期间</w:t>
      </w:r>
      <w:r>
        <w:rPr>
          <w:rFonts w:hint="default" w:ascii="Times New Roman" w:hAnsi="Times New Roman" w:eastAsia="仿宋_GB2312" w:cs="Times New Roman"/>
          <w:b w:val="0"/>
          <w:bCs w:val="0"/>
          <w:sz w:val="32"/>
          <w:szCs w:val="32"/>
          <w:highlight w:val="none"/>
        </w:rPr>
        <w:t>发展</w:t>
      </w:r>
      <w:r>
        <w:rPr>
          <w:rFonts w:hint="eastAsia" w:eastAsia="仿宋_GB2312" w:cs="Times New Roman"/>
          <w:b w:val="0"/>
          <w:bCs w:val="0"/>
          <w:sz w:val="32"/>
          <w:szCs w:val="32"/>
          <w:highlight w:val="none"/>
          <w:lang w:val="en-US" w:eastAsia="zh-CN"/>
        </w:rPr>
        <w:t>目标</w:t>
      </w:r>
      <w:r>
        <w:rPr>
          <w:rFonts w:hint="default" w:ascii="Times New Roman" w:hAnsi="Times New Roman" w:eastAsia="仿宋_GB2312" w:cs="Times New Roman"/>
          <w:b w:val="0"/>
          <w:bCs w:val="0"/>
          <w:sz w:val="32"/>
          <w:szCs w:val="32"/>
          <w:highlight w:val="none"/>
        </w:rPr>
        <w:t>与实施方向。</w:t>
      </w:r>
    </w:p>
    <w:p w14:paraId="76294FFD">
      <w:pPr>
        <w:keepNext w:val="0"/>
        <w:keepLines w:val="0"/>
        <w:pageBreakBefore w:val="0"/>
        <w:widowControl w:val="0"/>
        <w:kinsoku/>
        <w:wordWrap/>
        <w:topLinePunct w:val="0"/>
        <w:autoSpaceDE/>
        <w:autoSpaceDN/>
        <w:bidi w:val="0"/>
        <w:adjustRightInd/>
        <w:spacing w:line="560" w:lineRule="exact"/>
        <w:ind w:firstLine="643" w:firstLineChars="200"/>
        <w:textAlignment w:val="auto"/>
        <w:rPr>
          <w:rFonts w:hint="default" w:ascii="Times New Roman" w:hAnsi="Times New Roman" w:eastAsia="仿宋_GB2312" w:cs="Times New Roman"/>
          <w:b w:val="0"/>
          <w:bCs w:val="0"/>
          <w:sz w:val="32"/>
          <w:szCs w:val="32"/>
          <w:highlight w:val="none"/>
        </w:rPr>
      </w:pPr>
      <w:r>
        <w:rPr>
          <w:rFonts w:hint="eastAsia" w:ascii="Times New Roman" w:hAnsi="Times New Roman" w:eastAsia="仿宋_GB2312" w:cs="Times New Roman"/>
          <w:b/>
          <w:bCs/>
          <w:sz w:val="32"/>
          <w:szCs w:val="32"/>
          <w:highlight w:val="none"/>
          <w:lang w:eastAsia="zh-CN"/>
        </w:rPr>
        <w:t>二是</w:t>
      </w:r>
      <w:r>
        <w:rPr>
          <w:rFonts w:hint="eastAsia" w:eastAsia="仿宋_GB2312" w:cs="Times New Roman"/>
          <w:b/>
          <w:bCs/>
          <w:sz w:val="32"/>
          <w:szCs w:val="32"/>
          <w:highlight w:val="none"/>
          <w:lang w:val="en-US" w:eastAsia="zh-CN"/>
        </w:rPr>
        <w:t>确定年度计划。</w:t>
      </w:r>
      <w:r>
        <w:rPr>
          <w:rFonts w:hint="eastAsia" w:eastAsia="仿宋_GB2312" w:cs="Times New Roman"/>
          <w:b w:val="0"/>
          <w:bCs w:val="0"/>
          <w:sz w:val="32"/>
          <w:szCs w:val="32"/>
          <w:highlight w:val="none"/>
          <w:lang w:val="en-US" w:eastAsia="zh-CN"/>
        </w:rPr>
        <w:t>征集</w:t>
      </w:r>
      <w:r>
        <w:rPr>
          <w:rFonts w:hint="default" w:ascii="Times New Roman" w:hAnsi="Times New Roman" w:eastAsia="仿宋_GB2312" w:cs="Times New Roman"/>
          <w:b w:val="0"/>
          <w:bCs w:val="0"/>
          <w:sz w:val="32"/>
          <w:szCs w:val="32"/>
          <w:highlight w:val="none"/>
        </w:rPr>
        <w:t>各</w:t>
      </w:r>
      <w:r>
        <w:rPr>
          <w:rFonts w:hint="eastAsia" w:eastAsia="仿宋_GB2312" w:cs="Times New Roman"/>
          <w:b w:val="0"/>
          <w:bCs w:val="0"/>
          <w:sz w:val="32"/>
          <w:szCs w:val="32"/>
          <w:highlight w:val="none"/>
          <w:lang w:val="en-US" w:eastAsia="zh-CN"/>
        </w:rPr>
        <w:t>行业</w:t>
      </w:r>
      <w:r>
        <w:rPr>
          <w:rFonts w:hint="default" w:ascii="Times New Roman" w:hAnsi="Times New Roman" w:eastAsia="仿宋_GB2312" w:cs="Times New Roman"/>
          <w:b w:val="0"/>
          <w:bCs w:val="0"/>
          <w:sz w:val="32"/>
          <w:szCs w:val="32"/>
          <w:highlight w:val="none"/>
        </w:rPr>
        <w:t>梳理提出</w:t>
      </w:r>
      <w:r>
        <w:rPr>
          <w:rFonts w:hint="eastAsia" w:eastAsia="仿宋_GB2312" w:cs="Times New Roman"/>
          <w:b w:val="0"/>
          <w:bCs w:val="0"/>
          <w:sz w:val="32"/>
          <w:szCs w:val="32"/>
          <w:highlight w:val="none"/>
          <w:lang w:val="en-US" w:eastAsia="zh-CN"/>
        </w:rPr>
        <w:t>的</w:t>
      </w:r>
      <w:r>
        <w:rPr>
          <w:rFonts w:hint="default" w:ascii="Times New Roman" w:hAnsi="Times New Roman" w:eastAsia="仿宋_GB2312" w:cs="Times New Roman"/>
          <w:b w:val="0"/>
          <w:bCs w:val="0"/>
          <w:sz w:val="32"/>
          <w:szCs w:val="32"/>
          <w:highlight w:val="none"/>
        </w:rPr>
        <w:t>发展方向、重点任务及量化指标，归纳整合到四</w:t>
      </w:r>
      <w:r>
        <w:rPr>
          <w:rFonts w:hint="eastAsia" w:eastAsia="仿宋_GB2312" w:cs="Times New Roman"/>
          <w:b w:val="0"/>
          <w:bCs w:val="0"/>
          <w:sz w:val="32"/>
          <w:szCs w:val="32"/>
          <w:highlight w:val="none"/>
          <w:lang w:val="en-US" w:eastAsia="zh-CN"/>
        </w:rPr>
        <w:t>个建设</w:t>
      </w:r>
      <w:r>
        <w:rPr>
          <w:rFonts w:hint="default" w:ascii="Times New Roman" w:hAnsi="Times New Roman" w:eastAsia="仿宋_GB2312" w:cs="Times New Roman"/>
          <w:b w:val="0"/>
          <w:bCs w:val="0"/>
          <w:sz w:val="32"/>
          <w:szCs w:val="32"/>
          <w:highlight w:val="none"/>
        </w:rPr>
        <w:t>方面</w:t>
      </w:r>
      <w:r>
        <w:rPr>
          <w:rFonts w:hint="eastAsia" w:eastAsia="仿宋_GB2312" w:cs="Times New Roman"/>
          <w:b w:val="0"/>
          <w:bCs w:val="0"/>
          <w:sz w:val="32"/>
          <w:szCs w:val="32"/>
          <w:highlight w:val="none"/>
          <w:lang w:eastAsia="zh-CN"/>
        </w:rPr>
        <w:t>，</w:t>
      </w:r>
      <w:r>
        <w:rPr>
          <w:rFonts w:hint="eastAsia" w:eastAsia="仿宋_GB2312" w:cs="Times New Roman"/>
          <w:b w:val="0"/>
          <w:bCs w:val="0"/>
          <w:sz w:val="32"/>
          <w:szCs w:val="32"/>
          <w:highlight w:val="none"/>
          <w:lang w:val="en-US" w:eastAsia="zh-CN"/>
        </w:rPr>
        <w:t>明确目标任务、包抓领导、责任办公室</w:t>
      </w:r>
      <w:r>
        <w:rPr>
          <w:rFonts w:hint="eastAsia" w:eastAsia="仿宋_GB2312" w:cs="Times New Roman"/>
          <w:b w:val="0"/>
          <w:bCs w:val="0"/>
          <w:sz w:val="32"/>
          <w:szCs w:val="32"/>
          <w:highlight w:val="none"/>
          <w:lang w:eastAsia="zh-CN"/>
        </w:rPr>
        <w:t>，</w:t>
      </w:r>
      <w:r>
        <w:rPr>
          <w:rFonts w:hint="eastAsia" w:eastAsia="仿宋_GB2312" w:cs="Times New Roman"/>
          <w:b w:val="0"/>
          <w:bCs w:val="0"/>
          <w:sz w:val="32"/>
          <w:szCs w:val="32"/>
          <w:highlight w:val="none"/>
          <w:lang w:val="en-US" w:eastAsia="zh-CN"/>
        </w:rPr>
        <w:t>形成了2026年坪头</w:t>
      </w:r>
      <w:r>
        <w:rPr>
          <w:rFonts w:hint="default" w:ascii="Times New Roman" w:hAnsi="Times New Roman" w:eastAsia="仿宋_GB2312" w:cs="Times New Roman"/>
          <w:b w:val="0"/>
          <w:bCs w:val="0"/>
          <w:sz w:val="32"/>
          <w:szCs w:val="32"/>
          <w:highlight w:val="none"/>
        </w:rPr>
        <w:t>镇</w:t>
      </w:r>
      <w:r>
        <w:rPr>
          <w:rFonts w:hint="eastAsia" w:eastAsia="仿宋_GB2312" w:cs="Times New Roman"/>
          <w:b w:val="0"/>
          <w:bCs w:val="0"/>
          <w:sz w:val="32"/>
          <w:szCs w:val="32"/>
          <w:highlight w:val="none"/>
          <w:lang w:eastAsia="zh-CN"/>
        </w:rPr>
        <w:t>“</w:t>
      </w:r>
      <w:r>
        <w:rPr>
          <w:rFonts w:hint="eastAsia" w:eastAsia="仿宋_GB2312" w:cs="Times New Roman"/>
          <w:b w:val="0"/>
          <w:bCs w:val="0"/>
          <w:sz w:val="32"/>
          <w:szCs w:val="32"/>
          <w:highlight w:val="none"/>
          <w:lang w:val="en-US" w:eastAsia="zh-CN"/>
        </w:rPr>
        <w:t>四镇</w:t>
      </w:r>
      <w:r>
        <w:rPr>
          <w:rFonts w:hint="eastAsia" w:eastAsia="仿宋_GB2312" w:cs="Times New Roman"/>
          <w:b w:val="0"/>
          <w:bCs w:val="0"/>
          <w:sz w:val="32"/>
          <w:szCs w:val="32"/>
          <w:highlight w:val="none"/>
          <w:lang w:eastAsia="zh-CN"/>
        </w:rPr>
        <w:t>”</w:t>
      </w:r>
      <w:r>
        <w:rPr>
          <w:rFonts w:hint="default" w:ascii="Times New Roman" w:hAnsi="Times New Roman" w:eastAsia="仿宋_GB2312" w:cs="Times New Roman"/>
          <w:b w:val="0"/>
          <w:bCs w:val="0"/>
          <w:sz w:val="32"/>
          <w:szCs w:val="32"/>
          <w:highlight w:val="none"/>
        </w:rPr>
        <w:t>建设</w:t>
      </w:r>
      <w:r>
        <w:rPr>
          <w:rFonts w:hint="eastAsia" w:eastAsia="仿宋_GB2312" w:cs="Times New Roman"/>
          <w:b w:val="0"/>
          <w:bCs w:val="0"/>
          <w:sz w:val="32"/>
          <w:szCs w:val="32"/>
          <w:highlight w:val="none"/>
          <w:lang w:val="en-US" w:eastAsia="zh-CN"/>
        </w:rPr>
        <w:t>实施</w:t>
      </w:r>
      <w:r>
        <w:rPr>
          <w:rFonts w:hint="default" w:ascii="Times New Roman" w:hAnsi="Times New Roman" w:eastAsia="仿宋_GB2312" w:cs="Times New Roman"/>
          <w:b w:val="0"/>
          <w:bCs w:val="0"/>
          <w:sz w:val="32"/>
          <w:szCs w:val="32"/>
          <w:highlight w:val="none"/>
        </w:rPr>
        <w:t>方案。</w:t>
      </w:r>
    </w:p>
    <w:p w14:paraId="401054A8">
      <w:pPr>
        <w:keepNext w:val="0"/>
        <w:keepLines w:val="0"/>
        <w:pageBreakBefore w:val="0"/>
        <w:widowControl w:val="0"/>
        <w:kinsoku/>
        <w:wordWrap/>
        <w:overflowPunct/>
        <w:topLinePunct w:val="0"/>
        <w:autoSpaceDE/>
        <w:autoSpaceDN/>
        <w:bidi w:val="0"/>
        <w:adjustRightInd/>
        <w:spacing w:line="560" w:lineRule="exact"/>
        <w:ind w:firstLine="871" w:firstLineChars="271"/>
        <w:textAlignment w:val="auto"/>
        <w:rPr>
          <w:rFonts w:hint="default" w:ascii="Times New Roman" w:hAnsi="Times New Roman" w:eastAsia="仿宋_GB2312" w:cs="Times New Roman"/>
          <w:bCs/>
          <w:spacing w:val="8"/>
          <w:sz w:val="32"/>
          <w:szCs w:val="32"/>
        </w:rPr>
      </w:pPr>
      <w:r>
        <w:rPr>
          <w:rFonts w:hint="eastAsia" w:ascii="Times New Roman" w:hAnsi="Times New Roman" w:eastAsia="仿宋_GB2312" w:cs="Times New Roman"/>
          <w:b/>
          <w:bCs/>
          <w:sz w:val="32"/>
          <w:szCs w:val="32"/>
          <w:highlight w:val="none"/>
          <w:lang w:eastAsia="zh-CN"/>
        </w:rPr>
        <w:t>三是</w:t>
      </w:r>
      <w:r>
        <w:rPr>
          <w:rFonts w:hint="eastAsia" w:eastAsia="仿宋_GB2312" w:cs="Times New Roman"/>
          <w:b/>
          <w:bCs/>
          <w:sz w:val="32"/>
          <w:szCs w:val="32"/>
          <w:highlight w:val="none"/>
          <w:lang w:val="en-US" w:eastAsia="zh-CN"/>
        </w:rPr>
        <w:t>定期研判分析。</w:t>
      </w:r>
      <w:r>
        <w:rPr>
          <w:rFonts w:hint="default" w:ascii="Times New Roman" w:hAnsi="Times New Roman" w:eastAsia="仿宋_GB2312" w:cs="Times New Roman"/>
          <w:b w:val="0"/>
          <w:bCs w:val="0"/>
          <w:sz w:val="32"/>
          <w:szCs w:val="32"/>
          <w:highlight w:val="none"/>
        </w:rPr>
        <w:t>汇报</w:t>
      </w:r>
      <w:r>
        <w:rPr>
          <w:rFonts w:hint="eastAsia" w:ascii="Times New Roman" w:hAnsi="Times New Roman" w:eastAsia="仿宋_GB2312" w:cs="Times New Roman"/>
          <w:b w:val="0"/>
          <w:bCs w:val="0"/>
          <w:sz w:val="32"/>
          <w:szCs w:val="32"/>
          <w:highlight w:val="none"/>
          <w:lang w:val="en-US" w:eastAsia="zh-CN"/>
        </w:rPr>
        <w:t>2026年上半年</w:t>
      </w:r>
      <w:r>
        <w:rPr>
          <w:rFonts w:hint="eastAsia" w:eastAsia="仿宋_GB2312" w:cs="Times New Roman"/>
          <w:b w:val="0"/>
          <w:bCs w:val="0"/>
          <w:sz w:val="32"/>
          <w:szCs w:val="32"/>
          <w:highlight w:val="none"/>
          <w:lang w:val="en-US" w:eastAsia="zh-CN"/>
        </w:rPr>
        <w:t>“</w:t>
      </w:r>
      <w:r>
        <w:rPr>
          <w:rFonts w:hint="default" w:ascii="Times New Roman" w:hAnsi="Times New Roman" w:eastAsia="仿宋_GB2312" w:cs="Times New Roman"/>
          <w:b w:val="0"/>
          <w:bCs w:val="0"/>
          <w:sz w:val="32"/>
          <w:szCs w:val="32"/>
          <w:highlight w:val="none"/>
        </w:rPr>
        <w:t>四镇</w:t>
      </w:r>
      <w:r>
        <w:rPr>
          <w:rFonts w:hint="eastAsia" w:eastAsia="仿宋_GB2312" w:cs="Times New Roman"/>
          <w:b w:val="0"/>
          <w:bCs w:val="0"/>
          <w:sz w:val="32"/>
          <w:szCs w:val="32"/>
          <w:highlight w:val="none"/>
          <w:lang w:val="en-US" w:eastAsia="zh-CN"/>
        </w:rPr>
        <w:t>”</w:t>
      </w:r>
      <w:r>
        <w:rPr>
          <w:rFonts w:hint="default" w:ascii="Times New Roman" w:hAnsi="Times New Roman" w:eastAsia="仿宋_GB2312" w:cs="Times New Roman"/>
          <w:b w:val="0"/>
          <w:bCs w:val="0"/>
          <w:sz w:val="32"/>
          <w:szCs w:val="32"/>
          <w:highlight w:val="none"/>
        </w:rPr>
        <w:t>建设目标落实情况</w:t>
      </w:r>
      <w:r>
        <w:rPr>
          <w:rFonts w:hint="eastAsia" w:ascii="Times New Roman" w:hAnsi="Times New Roman" w:eastAsia="仿宋_GB2312" w:cs="Times New Roman"/>
          <w:b w:val="0"/>
          <w:bCs w:val="0"/>
          <w:sz w:val="32"/>
          <w:szCs w:val="32"/>
          <w:highlight w:val="none"/>
          <w:lang w:eastAsia="zh-CN"/>
        </w:rPr>
        <w:t>，</w:t>
      </w:r>
      <w:r>
        <w:rPr>
          <w:rFonts w:hint="default" w:ascii="Times New Roman" w:hAnsi="Times New Roman" w:eastAsia="仿宋_GB2312" w:cs="Times New Roman"/>
          <w:b w:val="0"/>
          <w:bCs w:val="0"/>
          <w:sz w:val="32"/>
          <w:szCs w:val="32"/>
          <w:highlight w:val="none"/>
        </w:rPr>
        <w:t>分析研判存在问题，安排下一步工作落实，</w:t>
      </w:r>
      <w:r>
        <w:rPr>
          <w:rFonts w:hint="eastAsia" w:eastAsia="仿宋_GB2312" w:cs="Times New Roman"/>
          <w:b w:val="0"/>
          <w:bCs w:val="0"/>
          <w:sz w:val="32"/>
          <w:szCs w:val="32"/>
          <w:highlight w:val="none"/>
          <w:lang w:val="en-US" w:eastAsia="zh-CN"/>
        </w:rPr>
        <w:t>12月底</w:t>
      </w:r>
      <w:r>
        <w:rPr>
          <w:rFonts w:hint="eastAsia" w:ascii="Times New Roman" w:hAnsi="Times New Roman" w:eastAsia="仿宋_GB2312" w:cs="Times New Roman"/>
          <w:b w:val="0"/>
          <w:bCs w:val="0"/>
          <w:sz w:val="32"/>
          <w:szCs w:val="32"/>
          <w:highlight w:val="none"/>
          <w:lang w:val="en-US" w:eastAsia="zh-CN"/>
        </w:rPr>
        <w:t>对全年</w:t>
      </w:r>
      <w:r>
        <w:rPr>
          <w:rFonts w:hint="eastAsia" w:eastAsia="仿宋_GB2312" w:cs="Times New Roman"/>
          <w:b w:val="0"/>
          <w:bCs w:val="0"/>
          <w:sz w:val="32"/>
          <w:szCs w:val="32"/>
          <w:highlight w:val="none"/>
          <w:lang w:val="en-US" w:eastAsia="zh-CN"/>
        </w:rPr>
        <w:t>“</w:t>
      </w:r>
      <w:r>
        <w:rPr>
          <w:rFonts w:hint="default" w:ascii="Times New Roman" w:hAnsi="Times New Roman" w:eastAsia="仿宋_GB2312" w:cs="Times New Roman"/>
          <w:b w:val="0"/>
          <w:bCs w:val="0"/>
          <w:sz w:val="32"/>
          <w:szCs w:val="32"/>
          <w:highlight w:val="none"/>
        </w:rPr>
        <w:t>四镇</w:t>
      </w:r>
      <w:r>
        <w:rPr>
          <w:rFonts w:hint="eastAsia" w:eastAsia="仿宋_GB2312" w:cs="Times New Roman"/>
          <w:b w:val="0"/>
          <w:bCs w:val="0"/>
          <w:sz w:val="32"/>
          <w:szCs w:val="32"/>
          <w:highlight w:val="none"/>
          <w:lang w:val="en-US" w:eastAsia="zh-CN"/>
        </w:rPr>
        <w:t>”</w:t>
      </w:r>
      <w:r>
        <w:rPr>
          <w:rFonts w:hint="eastAsia" w:ascii="Times New Roman" w:hAnsi="Times New Roman" w:eastAsia="仿宋_GB2312" w:cs="Times New Roman"/>
          <w:b w:val="0"/>
          <w:bCs w:val="0"/>
          <w:sz w:val="32"/>
          <w:szCs w:val="32"/>
          <w:highlight w:val="none"/>
          <w:lang w:val="en-US" w:eastAsia="zh-CN"/>
        </w:rPr>
        <w:t>建设情况进行总结汇报</w:t>
      </w:r>
      <w:r>
        <w:rPr>
          <w:rFonts w:hint="default" w:ascii="Times New Roman" w:hAnsi="Times New Roman" w:eastAsia="仿宋_GB2312" w:cs="Times New Roman"/>
          <w:b w:val="0"/>
          <w:bCs w:val="0"/>
          <w:sz w:val="32"/>
          <w:szCs w:val="32"/>
          <w:highlight w:val="none"/>
        </w:rPr>
        <w:t>。</w:t>
      </w:r>
    </w:p>
    <w:p w14:paraId="4DB0F149">
      <w:pPr>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lang w:eastAsia="zh-CN"/>
        </w:rPr>
        <w:t>四</w:t>
      </w:r>
      <w:r>
        <w:rPr>
          <w:rFonts w:hint="default" w:ascii="Times New Roman" w:hAnsi="Times New Roman" w:eastAsia="黑体" w:cs="Times New Roman"/>
          <w:sz w:val="32"/>
          <w:szCs w:val="32"/>
        </w:rPr>
        <w:t>、下一步</w:t>
      </w:r>
      <w:r>
        <w:rPr>
          <w:rFonts w:hint="default" w:ascii="Times New Roman" w:hAnsi="Times New Roman" w:eastAsia="黑体" w:cs="Times New Roman"/>
          <w:sz w:val="32"/>
          <w:szCs w:val="32"/>
          <w:lang w:eastAsia="zh-CN"/>
        </w:rPr>
        <w:t>工作</w:t>
      </w:r>
      <w:r>
        <w:rPr>
          <w:rFonts w:hint="default" w:ascii="Times New Roman" w:hAnsi="Times New Roman" w:eastAsia="黑体" w:cs="Times New Roman"/>
          <w:sz w:val="32"/>
          <w:szCs w:val="32"/>
        </w:rPr>
        <w:t>打算</w:t>
      </w:r>
    </w:p>
    <w:p w14:paraId="412462C3">
      <w:pPr>
        <w:keepNext w:val="0"/>
        <w:keepLines w:val="0"/>
        <w:pageBreakBefore w:val="0"/>
        <w:widowControl w:val="0"/>
        <w:kinsoku/>
        <w:wordWrap/>
        <w:topLinePunct w:val="0"/>
        <w:autoSpaceDE/>
        <w:autoSpaceDN/>
        <w:bidi w:val="0"/>
        <w:adjustRightInd/>
        <w:spacing w:line="560" w:lineRule="exact"/>
        <w:ind w:firstLine="643" w:firstLineChars="200"/>
        <w:textAlignment w:val="auto"/>
        <w:rPr>
          <w:rFonts w:hint="default" w:ascii="Times New Roman" w:hAnsi="Times New Roman" w:cs="Times New Roman"/>
        </w:rPr>
      </w:pPr>
      <w:r>
        <w:rPr>
          <w:rFonts w:hint="eastAsia" w:ascii="楷体" w:hAnsi="楷体" w:eastAsia="楷体" w:cs="楷体"/>
          <w:b/>
          <w:bCs/>
          <w:sz w:val="32"/>
          <w:szCs w:val="32"/>
        </w:rPr>
        <w:t>（一）持续强化政治引领，筑牢整改思想根基</w:t>
      </w:r>
      <w:r>
        <w:rPr>
          <w:rFonts w:hint="eastAsia" w:ascii="楷体" w:hAnsi="楷体" w:eastAsia="楷体" w:cs="楷体"/>
          <w:b/>
          <w:bCs/>
          <w:sz w:val="32"/>
          <w:szCs w:val="32"/>
          <w:lang w:eastAsia="zh-CN"/>
        </w:rPr>
        <w:t>。</w:t>
      </w:r>
      <w:r>
        <w:rPr>
          <w:rFonts w:hint="default" w:ascii="Times New Roman" w:hAnsi="Times New Roman" w:eastAsia="仿宋_GB2312" w:cs="Times New Roman"/>
          <w:b w:val="0"/>
          <w:bCs w:val="0"/>
          <w:color w:val="auto"/>
          <w:kern w:val="2"/>
          <w:sz w:val="32"/>
          <w:szCs w:val="32"/>
          <w:lang w:val="en-US" w:eastAsia="zh-CN" w:bidi="ar-SA"/>
        </w:rPr>
        <w:t>始终坚持从政治高度认识和推进巡察整改工作，将其作为检验政治立场、政治担当的重要标尺。持续深入学习贯彻上级关于巡视巡察工作的重要指示精神，引导全体干部深刻把握巡察整改的政治内涵和实践要求，坚决防止和克服“过关”心态，牢固树立“整改不力是失职，不抓整改是渎职”的意识，确保整改工作始终沿着正确的政治方向推进。</w:t>
      </w:r>
    </w:p>
    <w:p w14:paraId="6EDAA1BA">
      <w:pPr>
        <w:keepNext w:val="0"/>
        <w:keepLines w:val="0"/>
        <w:pageBreakBefore w:val="0"/>
        <w:widowControl w:val="0"/>
        <w:kinsoku/>
        <w:wordWrap/>
        <w:topLinePunct w:val="0"/>
        <w:autoSpaceDE/>
        <w:autoSpaceDN/>
        <w:bidi w:val="0"/>
        <w:adjustRightInd/>
        <w:spacing w:line="560" w:lineRule="exact"/>
        <w:ind w:firstLine="643" w:firstLineChars="200"/>
        <w:textAlignment w:val="auto"/>
        <w:rPr>
          <w:rFonts w:hint="default" w:ascii="Times New Roman" w:hAnsi="Times New Roman" w:eastAsia="仿宋_GB2312" w:cs="Times New Roman"/>
          <w:b w:val="0"/>
          <w:bCs w:val="0"/>
          <w:color w:val="auto"/>
          <w:kern w:val="2"/>
          <w:sz w:val="32"/>
          <w:szCs w:val="32"/>
          <w:lang w:val="en-US" w:eastAsia="zh-CN" w:bidi="ar-SA"/>
        </w:rPr>
      </w:pPr>
      <w:r>
        <w:rPr>
          <w:rFonts w:hint="default" w:ascii="楷体" w:hAnsi="楷体" w:eastAsia="楷体" w:cs="楷体"/>
          <w:b/>
          <w:bCs/>
          <w:sz w:val="32"/>
          <w:szCs w:val="32"/>
        </w:rPr>
        <w:t>（二）</w:t>
      </w:r>
      <w:r>
        <w:rPr>
          <w:rFonts w:hint="eastAsia" w:ascii="楷体" w:hAnsi="楷体" w:eastAsia="楷体" w:cs="楷体"/>
          <w:b/>
          <w:bCs/>
          <w:sz w:val="32"/>
          <w:szCs w:val="32"/>
        </w:rPr>
        <w:t>持续抓好整改落实，巩固拓展整改成果</w:t>
      </w:r>
      <w:r>
        <w:rPr>
          <w:rFonts w:hint="eastAsia" w:ascii="楷体" w:hAnsi="楷体" w:eastAsia="楷体" w:cs="楷体"/>
          <w:b/>
          <w:bCs/>
          <w:sz w:val="32"/>
          <w:szCs w:val="32"/>
          <w:lang w:eastAsia="zh-CN"/>
        </w:rPr>
        <w:t>。</w:t>
      </w:r>
      <w:r>
        <w:rPr>
          <w:rFonts w:hint="default" w:ascii="Times New Roman" w:hAnsi="Times New Roman" w:eastAsia="仿宋_GB2312" w:cs="Times New Roman"/>
          <w:b w:val="0"/>
          <w:bCs w:val="0"/>
          <w:color w:val="auto"/>
          <w:kern w:val="2"/>
          <w:sz w:val="32"/>
          <w:szCs w:val="32"/>
          <w:lang w:val="en-US" w:eastAsia="zh-CN" w:bidi="ar-SA"/>
        </w:rPr>
        <w:t>严格对照巡察反馈意见和既定整改方案，对已完成整改的事项，适时组织“回头看”，核查实际效果，防止问题反弹回潮；</w:t>
      </w:r>
      <w:r>
        <w:rPr>
          <w:rFonts w:hint="eastAsia" w:eastAsia="仿宋_GB2312" w:cs="Times New Roman"/>
          <w:b w:val="0"/>
          <w:bCs w:val="0"/>
          <w:color w:val="auto"/>
          <w:kern w:val="2"/>
          <w:sz w:val="32"/>
          <w:szCs w:val="32"/>
          <w:lang w:val="en-US" w:eastAsia="zh-CN" w:bidi="ar-SA"/>
        </w:rPr>
        <w:t>对目前还未完成整改的整改问题，深入分析原因，细化分解，压实整改责任，逐步完成整改；</w:t>
      </w:r>
      <w:r>
        <w:rPr>
          <w:rFonts w:hint="default" w:ascii="Times New Roman" w:hAnsi="Times New Roman" w:eastAsia="仿宋_GB2312" w:cs="Times New Roman"/>
          <w:b w:val="0"/>
          <w:bCs w:val="0"/>
          <w:color w:val="auto"/>
          <w:kern w:val="2"/>
          <w:sz w:val="32"/>
          <w:szCs w:val="32"/>
          <w:lang w:val="en-US" w:eastAsia="zh-CN" w:bidi="ar-SA"/>
        </w:rPr>
        <w:t>对需要长期坚持的整改任务，紧盯不放，常抓不懈，融入日常。对整改过程中发现的新情况、新问题，及时纳入整改范畴，聚焦重点领域和关键环节，举一反三，通过解决一个问题带动治理一类问题，切实把整改成果转化为治理效能和发展动力。</w:t>
      </w:r>
    </w:p>
    <w:p w14:paraId="05E6D0D4">
      <w:pPr>
        <w:keepNext w:val="0"/>
        <w:keepLines w:val="0"/>
        <w:pageBreakBefore w:val="0"/>
        <w:widowControl w:val="0"/>
        <w:kinsoku/>
        <w:wordWrap/>
        <w:topLinePunct w:val="0"/>
        <w:autoSpaceDE/>
        <w:autoSpaceDN/>
        <w:bidi w:val="0"/>
        <w:adjustRightInd/>
        <w:spacing w:line="560" w:lineRule="exact"/>
        <w:ind w:firstLine="643" w:firstLineChars="200"/>
        <w:textAlignment w:val="auto"/>
        <w:rPr>
          <w:rFonts w:hint="default" w:ascii="Times New Roman" w:hAnsi="Times New Roman" w:eastAsia="黑体" w:cs="Times New Roman"/>
          <w:sz w:val="32"/>
          <w:szCs w:val="32"/>
        </w:rPr>
      </w:pPr>
      <w:r>
        <w:rPr>
          <w:rFonts w:hint="default" w:ascii="楷体" w:hAnsi="楷体" w:eastAsia="楷体" w:cs="楷体"/>
          <w:b/>
          <w:bCs/>
          <w:sz w:val="32"/>
          <w:szCs w:val="32"/>
        </w:rPr>
        <w:t>（三）</w:t>
      </w:r>
      <w:r>
        <w:rPr>
          <w:rFonts w:hint="eastAsia" w:ascii="楷体" w:hAnsi="楷体" w:eastAsia="楷体" w:cs="楷体"/>
          <w:b/>
          <w:bCs/>
          <w:sz w:val="32"/>
          <w:szCs w:val="32"/>
        </w:rPr>
        <w:t>压紧压实各方责任，强化严督实导问责</w:t>
      </w:r>
      <w:r>
        <w:rPr>
          <w:rFonts w:hint="eastAsia" w:ascii="楷体" w:hAnsi="楷体" w:eastAsia="楷体" w:cs="楷体"/>
          <w:b/>
          <w:bCs/>
          <w:sz w:val="32"/>
          <w:szCs w:val="32"/>
          <w:lang w:eastAsia="zh-CN"/>
        </w:rPr>
        <w:t>。</w:t>
      </w:r>
      <w:r>
        <w:rPr>
          <w:rFonts w:hint="default" w:ascii="Times New Roman" w:hAnsi="Times New Roman" w:eastAsia="仿宋_GB2312" w:cs="Times New Roman"/>
          <w:b w:val="0"/>
          <w:bCs w:val="0"/>
          <w:color w:val="auto"/>
          <w:kern w:val="2"/>
          <w:sz w:val="32"/>
          <w:szCs w:val="32"/>
          <w:lang w:val="en-US" w:eastAsia="zh-CN" w:bidi="ar-SA"/>
        </w:rPr>
        <w:t>进一步强化整改主体责任、监督责任和“一岗双责”的落实，推动形成齐抓共管的工作格局。</w:t>
      </w:r>
      <w:r>
        <w:rPr>
          <w:rFonts w:hint="eastAsia" w:eastAsia="仿宋_GB2312" w:cs="Times New Roman"/>
          <w:b w:val="0"/>
          <w:bCs w:val="0"/>
          <w:color w:val="auto"/>
          <w:kern w:val="2"/>
          <w:sz w:val="32"/>
          <w:szCs w:val="32"/>
          <w:lang w:val="en-US" w:eastAsia="zh-CN" w:bidi="ar-SA"/>
        </w:rPr>
        <w:t>同时，</w:t>
      </w:r>
      <w:r>
        <w:rPr>
          <w:rFonts w:hint="default" w:ascii="Times New Roman" w:hAnsi="Times New Roman" w:eastAsia="仿宋_GB2312" w:cs="Times New Roman"/>
          <w:b w:val="0"/>
          <w:bCs w:val="0"/>
          <w:color w:val="auto"/>
          <w:kern w:val="2"/>
          <w:sz w:val="32"/>
          <w:szCs w:val="32"/>
          <w:lang w:val="en-US" w:eastAsia="zh-CN" w:bidi="ar-SA"/>
        </w:rPr>
        <w:t>建立健全整改</w:t>
      </w:r>
      <w:r>
        <w:rPr>
          <w:rFonts w:hint="eastAsia" w:eastAsia="仿宋_GB2312" w:cs="Times New Roman"/>
          <w:b w:val="0"/>
          <w:bCs w:val="0"/>
          <w:color w:val="auto"/>
          <w:kern w:val="2"/>
          <w:sz w:val="32"/>
          <w:szCs w:val="32"/>
          <w:lang w:val="en-US" w:eastAsia="zh-CN" w:bidi="ar-SA"/>
        </w:rPr>
        <w:t>监督</w:t>
      </w:r>
      <w:r>
        <w:rPr>
          <w:rFonts w:hint="default" w:ascii="Times New Roman" w:hAnsi="Times New Roman" w:eastAsia="仿宋_GB2312" w:cs="Times New Roman"/>
          <w:b w:val="0"/>
          <w:bCs w:val="0"/>
          <w:color w:val="auto"/>
          <w:kern w:val="2"/>
          <w:sz w:val="32"/>
          <w:szCs w:val="32"/>
          <w:lang w:val="en-US" w:eastAsia="zh-CN" w:bidi="ar-SA"/>
        </w:rPr>
        <w:t>检查机制，综合运用专项</w:t>
      </w:r>
      <w:r>
        <w:rPr>
          <w:rFonts w:hint="eastAsia" w:eastAsia="仿宋_GB2312" w:cs="Times New Roman"/>
          <w:b w:val="0"/>
          <w:bCs w:val="0"/>
          <w:color w:val="auto"/>
          <w:kern w:val="2"/>
          <w:sz w:val="32"/>
          <w:szCs w:val="32"/>
          <w:lang w:val="en-US" w:eastAsia="zh-CN" w:bidi="ar-SA"/>
        </w:rPr>
        <w:t>监督检查</w:t>
      </w:r>
      <w:r>
        <w:rPr>
          <w:rFonts w:hint="default" w:ascii="Times New Roman" w:hAnsi="Times New Roman" w:eastAsia="仿宋_GB2312" w:cs="Times New Roman"/>
          <w:b w:val="0"/>
          <w:bCs w:val="0"/>
          <w:color w:val="auto"/>
          <w:kern w:val="2"/>
          <w:sz w:val="32"/>
          <w:szCs w:val="32"/>
          <w:lang w:val="en-US" w:eastAsia="zh-CN" w:bidi="ar-SA"/>
        </w:rPr>
        <w:t>、随机抽查等方式，对整改进度、质量和效果进行全过程、常态化监督</w:t>
      </w:r>
      <w:r>
        <w:rPr>
          <w:rFonts w:hint="eastAsia" w:eastAsia="仿宋_GB2312" w:cs="Times New Roman"/>
          <w:b w:val="0"/>
          <w:bCs w:val="0"/>
          <w:color w:val="auto"/>
          <w:kern w:val="2"/>
          <w:sz w:val="32"/>
          <w:szCs w:val="32"/>
          <w:lang w:val="en-US" w:eastAsia="zh-CN" w:bidi="ar-SA"/>
        </w:rPr>
        <w:t>，</w:t>
      </w:r>
      <w:r>
        <w:rPr>
          <w:rFonts w:hint="default" w:ascii="Times New Roman" w:hAnsi="Times New Roman" w:eastAsia="仿宋_GB2312" w:cs="Times New Roman"/>
          <w:b w:val="0"/>
          <w:bCs w:val="0"/>
          <w:color w:val="auto"/>
          <w:kern w:val="2"/>
          <w:sz w:val="32"/>
          <w:szCs w:val="32"/>
          <w:lang w:val="en-US" w:eastAsia="zh-CN" w:bidi="ar-SA"/>
        </w:rPr>
        <w:t>确保巡察反馈问题改彻底、改到位。</w:t>
      </w:r>
    </w:p>
    <w:p w14:paraId="3B661FDC">
      <w:pPr>
        <w:keepNext w:val="0"/>
        <w:keepLines w:val="0"/>
        <w:pageBreakBefore w:val="0"/>
        <w:widowControl w:val="0"/>
        <w:kinsoku/>
        <w:wordWrap/>
        <w:overflowPunct/>
        <w:topLinePunct w:val="0"/>
        <w:autoSpaceDE/>
        <w:autoSpaceDN/>
        <w:bidi w:val="0"/>
        <w:adjustRightInd/>
        <w:spacing w:line="560" w:lineRule="exact"/>
        <w:ind w:firstLine="723" w:firstLineChars="226"/>
        <w:textAlignment w:val="auto"/>
      </w:pPr>
      <w:r>
        <w:rPr>
          <w:rFonts w:hint="default" w:ascii="Times New Roman" w:hAnsi="Times New Roman" w:eastAsia="仿宋_GB2312" w:cs="Times New Roman"/>
          <w:sz w:val="32"/>
          <w:szCs w:val="32"/>
          <w:lang w:val="en-US" w:eastAsia="zh-CN"/>
        </w:rPr>
        <w:t>欢迎广大干部群众对巡察整改落实情况进行监督。如有意见建议，请及时向我们反映。联系方式：</w:t>
      </w:r>
      <w:r>
        <w:rPr>
          <w:rFonts w:hint="eastAsia" w:eastAsia="仿宋_GB2312" w:cs="Times New Roman"/>
          <w:sz w:val="32"/>
          <w:szCs w:val="32"/>
          <w:lang w:val="en-US" w:eastAsia="zh-CN"/>
        </w:rPr>
        <w:t>0917-3982555</w:t>
      </w:r>
      <w:r>
        <w:rPr>
          <w:rFonts w:hint="default" w:ascii="Times New Roman" w:hAnsi="Times New Roman" w:eastAsia="仿宋_GB2312" w:cs="Times New Roman"/>
          <w:sz w:val="32"/>
          <w:szCs w:val="32"/>
          <w:lang w:val="en-US" w:eastAsia="zh-CN"/>
        </w:rPr>
        <w:t>；邮政信箱：</w:t>
      </w:r>
      <w:r>
        <w:rPr>
          <w:rFonts w:hint="eastAsia" w:eastAsia="仿宋_GB2312" w:cs="Times New Roman"/>
          <w:bCs/>
          <w:spacing w:val="8"/>
          <w:sz w:val="32"/>
          <w:szCs w:val="32"/>
          <w:lang w:eastAsia="zh-CN"/>
        </w:rPr>
        <w:t>宝鸡市陈仓区坪头镇人民政府</w:t>
      </w:r>
      <w:r>
        <w:rPr>
          <w:rFonts w:hint="default" w:ascii="Times New Roman" w:hAnsi="Times New Roman" w:eastAsia="仿宋_GB2312" w:cs="Times New Roman"/>
          <w:sz w:val="32"/>
          <w:szCs w:val="32"/>
          <w:lang w:val="en-US" w:eastAsia="zh-CN"/>
        </w:rPr>
        <w:t>，邮编：</w:t>
      </w:r>
      <w:r>
        <w:rPr>
          <w:rFonts w:hint="eastAsia" w:eastAsia="仿宋_GB2312" w:cs="Times New Roman"/>
          <w:bCs/>
          <w:spacing w:val="8"/>
          <w:sz w:val="32"/>
          <w:szCs w:val="32"/>
          <w:lang w:val="en-US" w:eastAsia="zh-CN"/>
        </w:rPr>
        <w:t>721312</w:t>
      </w:r>
      <w:r>
        <w:rPr>
          <w:rFonts w:hint="default" w:ascii="Times New Roman" w:hAnsi="Times New Roman" w:eastAsia="仿宋_GB2312" w:cs="Times New Roman"/>
          <w:sz w:val="32"/>
          <w:szCs w:val="32"/>
          <w:lang w:val="en-US" w:eastAsia="zh-CN"/>
        </w:rPr>
        <w:t>；电子邮箱：</w:t>
      </w:r>
      <w:r>
        <w:rPr>
          <w:rFonts w:hint="eastAsia" w:eastAsia="仿宋_GB2312" w:cs="Times New Roman"/>
          <w:bCs/>
          <w:spacing w:val="8"/>
          <w:sz w:val="32"/>
          <w:szCs w:val="32"/>
          <w:lang w:val="en-US" w:eastAsia="zh-CN"/>
        </w:rPr>
        <w:t>ptz3982044@163.com。</w:t>
      </w:r>
    </w:p>
    <w:sectPr>
      <w:footerReference r:id="rId3" w:type="default"/>
      <w:pgSz w:w="11906" w:h="16838"/>
      <w:pgMar w:top="2126" w:right="1474" w:bottom="1984" w:left="1587" w:header="851" w:footer="1559"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1"/>
    <w:family w:val="auto"/>
    <w:pitch w:val="default"/>
    <w:sig w:usb0="E0002AFF" w:usb1="C0007841"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altName w:val="Noto Music"/>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Noto Music"/>
    <w:panose1 w:val="05050102010706020507"/>
    <w:charset w:val="02"/>
    <w:family w:val="roman"/>
    <w:pitch w:val="default"/>
    <w:sig w:usb0="00000000" w:usb1="00000000" w:usb2="00000000" w:usb3="00000000" w:csb0="80000000" w:csb1="00000000"/>
  </w:font>
  <w:font w:name="Calibri">
    <w:altName w:val="Times New Roman"/>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913BEA">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BC13DE2">
                          <w:pPr>
                            <w:pStyle w:val="5"/>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5BC13DE2">
                    <w:pPr>
                      <w:pStyle w:val="5"/>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7"/>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JkNGYzYTFiYWIwZDQ5ZDk1ZjE1MTNiM2JjYjNlMDMifQ=="/>
  </w:docVars>
  <w:rsids>
    <w:rsidRoot w:val="00000000"/>
    <w:rsid w:val="035D6DC5"/>
    <w:rsid w:val="04CE3D21"/>
    <w:rsid w:val="053D7F11"/>
    <w:rsid w:val="05E80ABB"/>
    <w:rsid w:val="07C35693"/>
    <w:rsid w:val="0B8B5DC2"/>
    <w:rsid w:val="0DC12675"/>
    <w:rsid w:val="11D269F3"/>
    <w:rsid w:val="1437543F"/>
    <w:rsid w:val="16F209CA"/>
    <w:rsid w:val="174F0CF1"/>
    <w:rsid w:val="185B6BF7"/>
    <w:rsid w:val="19341F4D"/>
    <w:rsid w:val="19F34585"/>
    <w:rsid w:val="1A1D6E85"/>
    <w:rsid w:val="1D81048A"/>
    <w:rsid w:val="227C6712"/>
    <w:rsid w:val="232F2DA9"/>
    <w:rsid w:val="242F6132"/>
    <w:rsid w:val="2610789E"/>
    <w:rsid w:val="27A370EF"/>
    <w:rsid w:val="28C64B8B"/>
    <w:rsid w:val="29E11C7D"/>
    <w:rsid w:val="2C384579"/>
    <w:rsid w:val="2CC03124"/>
    <w:rsid w:val="2D450775"/>
    <w:rsid w:val="2DF039F4"/>
    <w:rsid w:val="3095556F"/>
    <w:rsid w:val="3150593A"/>
    <w:rsid w:val="32BF4B25"/>
    <w:rsid w:val="33BE4DDD"/>
    <w:rsid w:val="34F605A6"/>
    <w:rsid w:val="37B7FB6D"/>
    <w:rsid w:val="3C4340D1"/>
    <w:rsid w:val="3E864749"/>
    <w:rsid w:val="40135220"/>
    <w:rsid w:val="41931657"/>
    <w:rsid w:val="44E346A3"/>
    <w:rsid w:val="45C9481C"/>
    <w:rsid w:val="47B57325"/>
    <w:rsid w:val="482A7F9C"/>
    <w:rsid w:val="4E2861CB"/>
    <w:rsid w:val="507C3BFE"/>
    <w:rsid w:val="50BB2978"/>
    <w:rsid w:val="516A7EFA"/>
    <w:rsid w:val="51CA2DD3"/>
    <w:rsid w:val="529B5D78"/>
    <w:rsid w:val="53C33640"/>
    <w:rsid w:val="5647080A"/>
    <w:rsid w:val="57784E3F"/>
    <w:rsid w:val="58F24A5D"/>
    <w:rsid w:val="5A3B68D8"/>
    <w:rsid w:val="5BD963A8"/>
    <w:rsid w:val="5C594DF3"/>
    <w:rsid w:val="5F9300EA"/>
    <w:rsid w:val="60B44CEE"/>
    <w:rsid w:val="63FF2724"/>
    <w:rsid w:val="64915A72"/>
    <w:rsid w:val="65A9216A"/>
    <w:rsid w:val="65BF0CCB"/>
    <w:rsid w:val="65FA7647"/>
    <w:rsid w:val="6A890F99"/>
    <w:rsid w:val="702C748F"/>
    <w:rsid w:val="70A26911"/>
    <w:rsid w:val="712014D6"/>
    <w:rsid w:val="73012015"/>
    <w:rsid w:val="73245D03"/>
    <w:rsid w:val="74035BBA"/>
    <w:rsid w:val="79765497"/>
    <w:rsid w:val="7AC202DC"/>
    <w:rsid w:val="7BC9797D"/>
    <w:rsid w:val="7F0A3FF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iPriority="99"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Body Text 3"/>
    <w:basedOn w:val="1"/>
    <w:next w:val="3"/>
    <w:unhideWhenUsed/>
    <w:qFormat/>
    <w:uiPriority w:val="99"/>
    <w:pPr>
      <w:spacing w:after="120"/>
    </w:pPr>
    <w:rPr>
      <w:sz w:val="16"/>
      <w:szCs w:val="16"/>
    </w:rPr>
  </w:style>
  <w:style w:type="paragraph" w:customStyle="1" w:styleId="3">
    <w:name w:val="Char1"/>
    <w:basedOn w:val="1"/>
    <w:qFormat/>
    <w:uiPriority w:val="99"/>
    <w:pPr>
      <w:tabs>
        <w:tab w:val="left" w:pos="840"/>
      </w:tabs>
      <w:ind w:left="840" w:hanging="420"/>
    </w:pPr>
    <w:rPr>
      <w:sz w:val="24"/>
      <w:szCs w:val="30"/>
    </w:rPr>
  </w:style>
  <w:style w:type="paragraph" w:styleId="4">
    <w:name w:val="Body Text"/>
    <w:basedOn w:val="1"/>
    <w:qFormat/>
    <w:uiPriority w:val="0"/>
    <w:pPr>
      <w:spacing w:after="120"/>
    </w:p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9">
    <w:name w:val="列出段落1"/>
    <w:basedOn w:val="1"/>
    <w:qFormat/>
    <w:uiPriority w:val="34"/>
    <w:pPr>
      <w:ind w:firstLine="420" w:firstLineChars="200"/>
    </w:pPr>
    <w:rPr>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20</Pages>
  <Words>12666</Words>
  <Characters>13007</Characters>
  <Lines>0</Lines>
  <Paragraphs>0</Paragraphs>
  <TotalTime>0</TotalTime>
  <ScaleCrop>false</ScaleCrop>
  <LinksUpToDate>false</LinksUpToDate>
  <CharactersWithSpaces>13029</CharactersWithSpaces>
  <Application>WPS Office_12.1.2.23582_F1E327BC-269C-435d-A152-05C5408002CA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2014-10-29T20:08:00Z</dcterms:created>
  <dc:creator>Administrator</dc:creator>
  <cp:lastModifiedBy>baoji</cp:lastModifiedBy>
  <cp:lastPrinted>2026-03-12T08:15:00Z</cp:lastPrinted>
  <dcterms:modified xsi:type="dcterms:W3CDTF">2026-08-07T10:45:29Z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2052-12.1.2.23582</vt:lpwstr>
  </property>
  <property fmtid="{D5CDD505-2E9C-101B-9397-08002B2CF9AE}" pid="3" name="KSOTemplateDocerSaveRecord">
    <vt:lpwstr>eyJoZGlkIjoiY2JiMzZkNjg2MzBiODIwNGE0YjhkOTg2NTY2NTEwNTAiLCJ1c2VySWQiOiI1MDI3NzA4MTgifQ==</vt:lpwstr>
  </property>
  <property fmtid="{D5CDD505-2E9C-101B-9397-08002B2CF9AE}" pid="4" name="ICV">
    <vt:lpwstr>F107793524AA4BA188C0633F1F1B1EA8_12</vt:lpwstr>
  </property>
</Properties>
</file>